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79C1" w:rsidRDefault="00245DAF">
      <w:pPr>
        <w:pStyle w:val="BodyText"/>
        <w:ind w:left="3383"/>
      </w:pPr>
      <w:r>
        <w:rPr>
          <w:noProof/>
        </w:rPr>
        <w:drawing>
          <wp:inline distT="0" distB="0" distL="0" distR="0">
            <wp:extent cx="2055949" cy="2028825"/>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2055949" cy="2028825"/>
                    </a:xfrm>
                    <a:prstGeom prst="rect">
                      <a:avLst/>
                    </a:prstGeom>
                  </pic:spPr>
                </pic:pic>
              </a:graphicData>
            </a:graphic>
          </wp:inline>
        </w:drawing>
      </w:r>
    </w:p>
    <w:p w:rsidR="00E179C1" w:rsidRDefault="00E179C1">
      <w:pPr>
        <w:pStyle w:val="BodyText"/>
      </w:pPr>
    </w:p>
    <w:p w:rsidR="00E179C1" w:rsidRDefault="00E179C1">
      <w:pPr>
        <w:pStyle w:val="BodyText"/>
      </w:pPr>
    </w:p>
    <w:p w:rsidR="00E179C1" w:rsidRDefault="00E179C1">
      <w:pPr>
        <w:pStyle w:val="BodyText"/>
        <w:spacing w:before="7"/>
        <w:rPr>
          <w:sz w:val="12"/>
        </w:rPr>
      </w:pPr>
    </w:p>
    <w:tbl>
      <w:tblPr>
        <w:tblW w:w="0" w:type="auto"/>
        <w:tblInd w:w="1163" w:type="dxa"/>
        <w:tblLayout w:type="fixed"/>
        <w:tblCellMar>
          <w:left w:w="0" w:type="dxa"/>
          <w:right w:w="0" w:type="dxa"/>
        </w:tblCellMar>
        <w:tblLook w:val="01E0" w:firstRow="1" w:lastRow="1" w:firstColumn="1" w:lastColumn="1" w:noHBand="0" w:noVBand="0"/>
      </w:tblPr>
      <w:tblGrid>
        <w:gridCol w:w="6131"/>
      </w:tblGrid>
      <w:tr w:rsidR="00E179C1">
        <w:trPr>
          <w:trHeight w:val="696"/>
        </w:trPr>
        <w:tc>
          <w:tcPr>
            <w:tcW w:w="6131" w:type="dxa"/>
            <w:tcBorders>
              <w:left w:val="single" w:sz="18" w:space="0" w:color="4F81BD"/>
            </w:tcBorders>
          </w:tcPr>
          <w:p w:rsidR="00E179C1" w:rsidRDefault="00245DAF">
            <w:pPr>
              <w:pStyle w:val="TableParagraph"/>
              <w:spacing w:before="214"/>
              <w:ind w:left="114"/>
              <w:rPr>
                <w:rFonts w:ascii="Cambria"/>
                <w:sz w:val="32"/>
              </w:rPr>
            </w:pPr>
            <w:r>
              <w:rPr>
                <w:rFonts w:ascii="Cambria"/>
                <w:sz w:val="32"/>
              </w:rPr>
              <w:t xml:space="preserve">GARRETT COLLEGE </w:t>
            </w:r>
            <w:r w:rsidR="0069588E">
              <w:rPr>
                <w:rFonts w:ascii="Cambria"/>
                <w:sz w:val="32"/>
              </w:rPr>
              <w:t>ATHLETICS</w:t>
            </w:r>
          </w:p>
        </w:tc>
      </w:tr>
      <w:tr w:rsidR="00E179C1">
        <w:trPr>
          <w:trHeight w:val="2466"/>
        </w:trPr>
        <w:tc>
          <w:tcPr>
            <w:tcW w:w="6131" w:type="dxa"/>
            <w:tcBorders>
              <w:left w:val="single" w:sz="18" w:space="0" w:color="4F81BD"/>
            </w:tcBorders>
          </w:tcPr>
          <w:p w:rsidR="00E179C1" w:rsidRDefault="00245DAF">
            <w:pPr>
              <w:pStyle w:val="TableParagraph"/>
              <w:spacing w:before="107"/>
              <w:ind w:left="107" w:right="159"/>
              <w:rPr>
                <w:rFonts w:ascii="Cambria"/>
                <w:sz w:val="96"/>
              </w:rPr>
            </w:pPr>
            <w:r>
              <w:rPr>
                <w:rFonts w:ascii="Cambria"/>
                <w:color w:val="4F81BD"/>
                <w:sz w:val="96"/>
              </w:rPr>
              <w:t>EMERGENCY ACTION PLAN</w:t>
            </w:r>
          </w:p>
        </w:tc>
      </w:tr>
      <w:tr w:rsidR="00E179C1">
        <w:trPr>
          <w:trHeight w:val="655"/>
        </w:trPr>
        <w:tc>
          <w:tcPr>
            <w:tcW w:w="6131" w:type="dxa"/>
            <w:tcBorders>
              <w:left w:val="single" w:sz="18" w:space="0" w:color="4F81BD"/>
            </w:tcBorders>
          </w:tcPr>
          <w:p w:rsidR="00E179C1" w:rsidRDefault="0069588E">
            <w:pPr>
              <w:pStyle w:val="TableParagraph"/>
              <w:spacing w:before="108"/>
              <w:ind w:left="114"/>
              <w:rPr>
                <w:rFonts w:ascii="Cambria"/>
                <w:sz w:val="28"/>
              </w:rPr>
            </w:pPr>
            <w:r>
              <w:rPr>
                <w:rFonts w:ascii="Cambria"/>
                <w:sz w:val="28"/>
              </w:rPr>
              <w:t xml:space="preserve">Update </w:t>
            </w:r>
            <w:r w:rsidR="007E002F">
              <w:rPr>
                <w:rFonts w:ascii="Cambria"/>
                <w:sz w:val="28"/>
              </w:rPr>
              <w:t>September 1, 2023</w:t>
            </w:r>
          </w:p>
        </w:tc>
      </w:tr>
    </w:tbl>
    <w:p w:rsidR="00E179C1" w:rsidRDefault="00E179C1">
      <w:pPr>
        <w:rPr>
          <w:rFonts w:ascii="Cambria"/>
          <w:sz w:val="28"/>
        </w:rPr>
        <w:sectPr w:rsidR="00E179C1">
          <w:type w:val="continuous"/>
          <w:pgSz w:w="12240" w:h="15840"/>
          <w:pgMar w:top="520" w:right="1020" w:bottom="280" w:left="1140" w:header="720" w:footer="720" w:gutter="0"/>
          <w:cols w:space="720"/>
        </w:sectPr>
      </w:pPr>
    </w:p>
    <w:p w:rsidR="00E179C1" w:rsidRDefault="00E179C1">
      <w:pPr>
        <w:pStyle w:val="BodyText"/>
        <w:spacing w:before="8"/>
        <w:rPr>
          <w:sz w:val="24"/>
        </w:rPr>
      </w:pPr>
    </w:p>
    <w:p w:rsidR="00E179C1" w:rsidRPr="00590DAF" w:rsidRDefault="00245DAF" w:rsidP="00590DAF">
      <w:pPr>
        <w:rPr>
          <w:rFonts w:asciiTheme="majorHAnsi" w:hAnsiTheme="majorHAnsi" w:cstheme="minorHAnsi"/>
        </w:rPr>
      </w:pPr>
      <w:r w:rsidRPr="00590DAF">
        <w:rPr>
          <w:rFonts w:asciiTheme="majorHAnsi" w:hAnsiTheme="majorHAnsi" w:cstheme="minorHAnsi"/>
        </w:rPr>
        <w:t xml:space="preserve">Participation in sports is inherently dangerous. Emergency situations will arise at some point during </w:t>
      </w:r>
      <w:r w:rsidR="00FD496C" w:rsidRPr="00590DAF">
        <w:rPr>
          <w:rFonts w:asciiTheme="majorHAnsi" w:hAnsiTheme="majorHAnsi" w:cstheme="minorHAnsi"/>
        </w:rPr>
        <w:t>sport activities</w:t>
      </w:r>
      <w:r w:rsidRPr="00590DAF">
        <w:rPr>
          <w:rFonts w:asciiTheme="majorHAnsi" w:hAnsiTheme="majorHAnsi" w:cstheme="minorHAnsi"/>
        </w:rPr>
        <w:t xml:space="preserve">. The ability to handle and contain these situations is paramount to the health, safety and well- </w:t>
      </w:r>
      <w:r w:rsidR="00FD496C" w:rsidRPr="00590DAF">
        <w:rPr>
          <w:rFonts w:asciiTheme="majorHAnsi" w:hAnsiTheme="majorHAnsi" w:cstheme="minorHAnsi"/>
        </w:rPr>
        <w:t>being of all</w:t>
      </w:r>
      <w:r w:rsidRPr="00590DAF">
        <w:rPr>
          <w:rFonts w:asciiTheme="majorHAnsi" w:hAnsiTheme="majorHAnsi" w:cstheme="minorHAnsi"/>
        </w:rPr>
        <w:t xml:space="preserve"> parties involved. The main concern of emergency aid is to maintain cardiovascular function, and indirectly, central nervous system function. The key to emergency aid in the athletic setting is the initial evaluation of the emergent situation. Time is critical, so this evaluation must be done rapidly and accurately so that proper aid </w:t>
      </w:r>
      <w:r w:rsidR="00FD496C" w:rsidRPr="00590DAF">
        <w:rPr>
          <w:rFonts w:asciiTheme="majorHAnsi" w:hAnsiTheme="majorHAnsi" w:cstheme="minorHAnsi"/>
        </w:rPr>
        <w:t>can be</w:t>
      </w:r>
      <w:r w:rsidRPr="00590DAF">
        <w:rPr>
          <w:rFonts w:asciiTheme="majorHAnsi" w:hAnsiTheme="majorHAnsi" w:cstheme="minorHAnsi"/>
        </w:rPr>
        <w:t xml:space="preserve"> rendered appropriately and without delay.</w:t>
      </w:r>
    </w:p>
    <w:p w:rsidR="00E179C1" w:rsidRPr="00590DAF" w:rsidRDefault="00E179C1" w:rsidP="00590DAF">
      <w:pPr>
        <w:rPr>
          <w:rFonts w:asciiTheme="majorHAnsi" w:hAnsiTheme="majorHAnsi" w:cstheme="minorHAnsi"/>
        </w:rPr>
      </w:pPr>
    </w:p>
    <w:p w:rsidR="00E179C1" w:rsidRPr="00590DAF" w:rsidRDefault="00245DAF" w:rsidP="00590DAF">
      <w:pPr>
        <w:rPr>
          <w:rFonts w:asciiTheme="majorHAnsi" w:hAnsiTheme="majorHAnsi" w:cstheme="minorHAnsi"/>
        </w:rPr>
      </w:pPr>
      <w:r w:rsidRPr="00590DAF">
        <w:rPr>
          <w:rFonts w:asciiTheme="majorHAnsi" w:hAnsiTheme="majorHAnsi" w:cstheme="minorHAnsi"/>
        </w:rPr>
        <w:t>Conditions that constitute Medical Emergencies include but are not limited to:</w:t>
      </w:r>
    </w:p>
    <w:p w:rsidR="00E179C1" w:rsidRPr="00590DAF" w:rsidRDefault="00245DAF" w:rsidP="00590DAF">
      <w:pPr>
        <w:pStyle w:val="ListParagraph"/>
        <w:numPr>
          <w:ilvl w:val="0"/>
          <w:numId w:val="5"/>
        </w:numPr>
        <w:rPr>
          <w:rFonts w:asciiTheme="majorHAnsi" w:hAnsiTheme="majorHAnsi" w:cstheme="minorHAnsi"/>
        </w:rPr>
      </w:pPr>
      <w:r w:rsidRPr="00590DAF">
        <w:rPr>
          <w:rFonts w:asciiTheme="majorHAnsi" w:hAnsiTheme="majorHAnsi" w:cstheme="minorHAnsi"/>
        </w:rPr>
        <w:t>An unconscious athlete</w:t>
      </w:r>
    </w:p>
    <w:p w:rsidR="00E179C1" w:rsidRPr="00590DAF" w:rsidRDefault="00245DAF" w:rsidP="00590DAF">
      <w:pPr>
        <w:pStyle w:val="ListParagraph"/>
        <w:numPr>
          <w:ilvl w:val="0"/>
          <w:numId w:val="5"/>
        </w:numPr>
        <w:rPr>
          <w:rFonts w:asciiTheme="majorHAnsi" w:hAnsiTheme="majorHAnsi" w:cstheme="minorHAnsi"/>
        </w:rPr>
      </w:pPr>
      <w:r w:rsidRPr="00590DAF">
        <w:rPr>
          <w:rFonts w:asciiTheme="majorHAnsi" w:hAnsiTheme="majorHAnsi" w:cstheme="minorHAnsi"/>
        </w:rPr>
        <w:t>Compromised breathing or circulation</w:t>
      </w:r>
    </w:p>
    <w:p w:rsidR="00E179C1" w:rsidRPr="00590DAF" w:rsidRDefault="00245DAF" w:rsidP="00590DAF">
      <w:pPr>
        <w:pStyle w:val="ListParagraph"/>
        <w:numPr>
          <w:ilvl w:val="0"/>
          <w:numId w:val="5"/>
        </w:numPr>
        <w:rPr>
          <w:rFonts w:asciiTheme="majorHAnsi" w:hAnsiTheme="majorHAnsi" w:cstheme="minorHAnsi"/>
        </w:rPr>
      </w:pPr>
      <w:r w:rsidRPr="00590DAF">
        <w:rPr>
          <w:rFonts w:asciiTheme="majorHAnsi" w:hAnsiTheme="majorHAnsi" w:cstheme="minorHAnsi"/>
        </w:rPr>
        <w:t>Seizure</w:t>
      </w:r>
    </w:p>
    <w:p w:rsidR="00E179C1" w:rsidRPr="00590DAF" w:rsidRDefault="00245DAF" w:rsidP="00590DAF">
      <w:pPr>
        <w:pStyle w:val="ListParagraph"/>
        <w:numPr>
          <w:ilvl w:val="0"/>
          <w:numId w:val="5"/>
        </w:numPr>
        <w:rPr>
          <w:rFonts w:asciiTheme="majorHAnsi" w:hAnsiTheme="majorHAnsi" w:cstheme="minorHAnsi"/>
        </w:rPr>
      </w:pPr>
      <w:r w:rsidRPr="00590DAF">
        <w:rPr>
          <w:rFonts w:asciiTheme="majorHAnsi" w:hAnsiTheme="majorHAnsi" w:cstheme="minorHAnsi"/>
        </w:rPr>
        <w:t>Abnormality of bones and joints</w:t>
      </w:r>
    </w:p>
    <w:p w:rsidR="00E179C1" w:rsidRPr="00590DAF" w:rsidRDefault="00245DAF" w:rsidP="00590DAF">
      <w:pPr>
        <w:pStyle w:val="ListParagraph"/>
        <w:numPr>
          <w:ilvl w:val="0"/>
          <w:numId w:val="5"/>
        </w:numPr>
        <w:rPr>
          <w:rFonts w:asciiTheme="majorHAnsi" w:hAnsiTheme="majorHAnsi" w:cstheme="minorHAnsi"/>
        </w:rPr>
      </w:pPr>
      <w:r w:rsidRPr="00590DAF">
        <w:rPr>
          <w:rFonts w:asciiTheme="majorHAnsi" w:hAnsiTheme="majorHAnsi" w:cstheme="minorHAnsi"/>
        </w:rPr>
        <w:t>Trauma to the head or spinal column</w:t>
      </w:r>
    </w:p>
    <w:p w:rsidR="00E179C1" w:rsidRPr="00590DAF" w:rsidRDefault="00245DAF" w:rsidP="00590DAF">
      <w:pPr>
        <w:pStyle w:val="ListParagraph"/>
        <w:numPr>
          <w:ilvl w:val="0"/>
          <w:numId w:val="5"/>
        </w:numPr>
        <w:rPr>
          <w:rFonts w:asciiTheme="majorHAnsi" w:hAnsiTheme="majorHAnsi" w:cstheme="minorHAnsi"/>
        </w:rPr>
      </w:pPr>
      <w:r w:rsidRPr="00590DAF">
        <w:rPr>
          <w:rFonts w:asciiTheme="majorHAnsi" w:hAnsiTheme="majorHAnsi" w:cstheme="minorHAnsi"/>
        </w:rPr>
        <w:t>Heat / Cold Symptoms</w:t>
      </w:r>
    </w:p>
    <w:p w:rsidR="00E179C1" w:rsidRPr="00590DAF" w:rsidRDefault="00245DAF" w:rsidP="00590DAF">
      <w:pPr>
        <w:pStyle w:val="ListParagraph"/>
        <w:numPr>
          <w:ilvl w:val="0"/>
          <w:numId w:val="5"/>
        </w:numPr>
        <w:rPr>
          <w:rFonts w:asciiTheme="majorHAnsi" w:hAnsiTheme="majorHAnsi" w:cstheme="minorHAnsi"/>
        </w:rPr>
      </w:pPr>
      <w:r w:rsidRPr="00590DAF">
        <w:rPr>
          <w:rFonts w:asciiTheme="majorHAnsi" w:hAnsiTheme="majorHAnsi" w:cstheme="minorHAnsi"/>
        </w:rPr>
        <w:t>Severe Asthma or Allergic Reactions</w:t>
      </w:r>
    </w:p>
    <w:p w:rsidR="00E179C1" w:rsidRPr="00590DAF" w:rsidRDefault="00E179C1" w:rsidP="00590DAF">
      <w:pPr>
        <w:rPr>
          <w:rFonts w:asciiTheme="majorHAnsi" w:hAnsiTheme="majorHAnsi" w:cstheme="minorHAnsi"/>
        </w:rPr>
      </w:pPr>
    </w:p>
    <w:p w:rsidR="00E179C1" w:rsidRPr="00590DAF" w:rsidRDefault="00245DAF" w:rsidP="00590DAF">
      <w:pPr>
        <w:rPr>
          <w:rFonts w:asciiTheme="majorHAnsi" w:hAnsiTheme="majorHAnsi" w:cstheme="minorHAnsi"/>
          <w:b/>
        </w:rPr>
      </w:pPr>
      <w:r w:rsidRPr="00590DAF">
        <w:rPr>
          <w:rFonts w:asciiTheme="majorHAnsi" w:hAnsiTheme="majorHAnsi" w:cstheme="minorHAnsi"/>
          <w:b/>
        </w:rPr>
        <w:t>IF YOU ARE IN DOUBT, BE SAFE AND CALL 911</w:t>
      </w:r>
    </w:p>
    <w:p w:rsidR="00E179C1" w:rsidRPr="00590DAF" w:rsidRDefault="00E179C1" w:rsidP="00590DAF">
      <w:pPr>
        <w:rPr>
          <w:rFonts w:asciiTheme="majorHAnsi" w:hAnsiTheme="majorHAnsi" w:cstheme="minorHAnsi"/>
        </w:rPr>
      </w:pPr>
    </w:p>
    <w:p w:rsidR="00E179C1" w:rsidRPr="00590DAF" w:rsidRDefault="00590DAF" w:rsidP="00590DAF">
      <w:pPr>
        <w:rPr>
          <w:rFonts w:asciiTheme="majorHAnsi" w:hAnsiTheme="majorHAnsi" w:cstheme="minorHAnsi"/>
          <w:b/>
          <w:u w:val="single"/>
        </w:rPr>
      </w:pPr>
      <w:r w:rsidRPr="00590DAF">
        <w:rPr>
          <w:rFonts w:asciiTheme="majorHAnsi" w:hAnsiTheme="majorHAnsi" w:cstheme="minorHAnsi"/>
          <w:b/>
          <w:u w:val="single"/>
        </w:rPr>
        <w:t>Emergency Phone Numbers</w:t>
      </w:r>
    </w:p>
    <w:tbl>
      <w:tblPr>
        <w:tblW w:w="0" w:type="auto"/>
        <w:tblInd w:w="107" w:type="dxa"/>
        <w:tblLayout w:type="fixed"/>
        <w:tblCellMar>
          <w:left w:w="0" w:type="dxa"/>
          <w:right w:w="0" w:type="dxa"/>
        </w:tblCellMar>
        <w:tblLook w:val="01E0" w:firstRow="1" w:lastRow="1" w:firstColumn="1" w:lastColumn="1" w:noHBand="0" w:noVBand="0"/>
      </w:tblPr>
      <w:tblGrid>
        <w:gridCol w:w="3980"/>
        <w:gridCol w:w="4616"/>
      </w:tblGrid>
      <w:tr w:rsidR="00E179C1" w:rsidRPr="00590DAF">
        <w:trPr>
          <w:trHeight w:val="339"/>
        </w:trPr>
        <w:tc>
          <w:tcPr>
            <w:tcW w:w="3980" w:type="dxa"/>
          </w:tcPr>
          <w:p w:rsidR="00E179C1" w:rsidRPr="00590DAF" w:rsidRDefault="00245DAF" w:rsidP="00590DAF">
            <w:pPr>
              <w:rPr>
                <w:rFonts w:asciiTheme="majorHAnsi" w:hAnsiTheme="majorHAnsi" w:cstheme="minorHAnsi"/>
              </w:rPr>
            </w:pPr>
            <w:r w:rsidRPr="00590DAF">
              <w:rPr>
                <w:rFonts w:asciiTheme="majorHAnsi" w:hAnsiTheme="majorHAnsi" w:cstheme="minorHAnsi"/>
              </w:rPr>
              <w:t>Ambulance Service</w:t>
            </w:r>
          </w:p>
        </w:tc>
        <w:tc>
          <w:tcPr>
            <w:tcW w:w="4616" w:type="dxa"/>
          </w:tcPr>
          <w:p w:rsidR="00E179C1" w:rsidRPr="00590DAF" w:rsidRDefault="00245DAF" w:rsidP="00590DAF">
            <w:pPr>
              <w:rPr>
                <w:rFonts w:asciiTheme="majorHAnsi" w:hAnsiTheme="majorHAnsi" w:cstheme="minorHAnsi"/>
              </w:rPr>
            </w:pPr>
            <w:r w:rsidRPr="00590DAF">
              <w:rPr>
                <w:rFonts w:asciiTheme="majorHAnsi" w:hAnsiTheme="majorHAnsi" w:cstheme="minorHAnsi"/>
              </w:rPr>
              <w:t>911</w:t>
            </w:r>
          </w:p>
        </w:tc>
      </w:tr>
      <w:tr w:rsidR="00E179C1" w:rsidRPr="00590DAF">
        <w:trPr>
          <w:trHeight w:val="459"/>
        </w:trPr>
        <w:tc>
          <w:tcPr>
            <w:tcW w:w="3980" w:type="dxa"/>
          </w:tcPr>
          <w:p w:rsidR="00E179C1" w:rsidRPr="00590DAF" w:rsidRDefault="00245DAF" w:rsidP="00590DAF">
            <w:pPr>
              <w:rPr>
                <w:rFonts w:asciiTheme="majorHAnsi" w:hAnsiTheme="majorHAnsi" w:cstheme="minorHAnsi"/>
              </w:rPr>
            </w:pPr>
            <w:r w:rsidRPr="00590DAF">
              <w:rPr>
                <w:rFonts w:asciiTheme="majorHAnsi" w:hAnsiTheme="majorHAnsi" w:cstheme="minorHAnsi"/>
              </w:rPr>
              <w:t>Fire Department</w:t>
            </w:r>
          </w:p>
        </w:tc>
        <w:tc>
          <w:tcPr>
            <w:tcW w:w="4616" w:type="dxa"/>
          </w:tcPr>
          <w:p w:rsidR="00E179C1" w:rsidRPr="00590DAF" w:rsidRDefault="00245DAF" w:rsidP="00590DAF">
            <w:pPr>
              <w:rPr>
                <w:rFonts w:asciiTheme="majorHAnsi" w:hAnsiTheme="majorHAnsi" w:cstheme="minorHAnsi"/>
              </w:rPr>
            </w:pPr>
            <w:r w:rsidRPr="00590DAF">
              <w:rPr>
                <w:rFonts w:asciiTheme="majorHAnsi" w:hAnsiTheme="majorHAnsi" w:cstheme="minorHAnsi"/>
              </w:rPr>
              <w:t>911</w:t>
            </w:r>
          </w:p>
        </w:tc>
      </w:tr>
      <w:tr w:rsidR="00E179C1" w:rsidRPr="00590DAF">
        <w:trPr>
          <w:trHeight w:val="460"/>
        </w:trPr>
        <w:tc>
          <w:tcPr>
            <w:tcW w:w="3980" w:type="dxa"/>
          </w:tcPr>
          <w:p w:rsidR="00E179C1" w:rsidRPr="00590DAF" w:rsidRDefault="00245DAF" w:rsidP="00590DAF">
            <w:pPr>
              <w:rPr>
                <w:rFonts w:asciiTheme="majorHAnsi" w:hAnsiTheme="majorHAnsi" w:cstheme="minorHAnsi"/>
              </w:rPr>
            </w:pPr>
            <w:r w:rsidRPr="00590DAF">
              <w:rPr>
                <w:rFonts w:asciiTheme="majorHAnsi" w:hAnsiTheme="majorHAnsi" w:cstheme="minorHAnsi"/>
              </w:rPr>
              <w:t>Local Police</w:t>
            </w:r>
          </w:p>
        </w:tc>
        <w:tc>
          <w:tcPr>
            <w:tcW w:w="4616" w:type="dxa"/>
          </w:tcPr>
          <w:p w:rsidR="00E179C1" w:rsidRPr="00590DAF" w:rsidRDefault="00245DAF" w:rsidP="00590DAF">
            <w:pPr>
              <w:rPr>
                <w:rFonts w:asciiTheme="majorHAnsi" w:hAnsiTheme="majorHAnsi" w:cstheme="minorHAnsi"/>
              </w:rPr>
            </w:pPr>
            <w:r w:rsidRPr="00590DAF">
              <w:rPr>
                <w:rFonts w:asciiTheme="majorHAnsi" w:hAnsiTheme="majorHAnsi" w:cstheme="minorHAnsi"/>
              </w:rPr>
              <w:t>911</w:t>
            </w:r>
          </w:p>
        </w:tc>
      </w:tr>
      <w:tr w:rsidR="00E179C1" w:rsidRPr="00590DAF">
        <w:trPr>
          <w:trHeight w:val="459"/>
        </w:trPr>
        <w:tc>
          <w:tcPr>
            <w:tcW w:w="3980" w:type="dxa"/>
          </w:tcPr>
          <w:p w:rsidR="00E179C1" w:rsidRPr="00590DAF" w:rsidRDefault="00245DAF" w:rsidP="00590DAF">
            <w:pPr>
              <w:rPr>
                <w:rFonts w:asciiTheme="majorHAnsi" w:hAnsiTheme="majorHAnsi" w:cstheme="minorHAnsi"/>
              </w:rPr>
            </w:pPr>
            <w:r w:rsidRPr="00590DAF">
              <w:rPr>
                <w:rFonts w:asciiTheme="majorHAnsi" w:hAnsiTheme="majorHAnsi" w:cstheme="minorHAnsi"/>
              </w:rPr>
              <w:t>Maryland State Police</w:t>
            </w:r>
          </w:p>
        </w:tc>
        <w:tc>
          <w:tcPr>
            <w:tcW w:w="4616" w:type="dxa"/>
          </w:tcPr>
          <w:p w:rsidR="00E179C1" w:rsidRPr="00590DAF" w:rsidRDefault="00245DAF" w:rsidP="00590DAF">
            <w:pPr>
              <w:rPr>
                <w:rFonts w:asciiTheme="majorHAnsi" w:hAnsiTheme="majorHAnsi" w:cstheme="minorHAnsi"/>
              </w:rPr>
            </w:pPr>
            <w:r w:rsidRPr="00590DAF">
              <w:rPr>
                <w:rFonts w:asciiTheme="majorHAnsi" w:hAnsiTheme="majorHAnsi" w:cstheme="minorHAnsi"/>
              </w:rPr>
              <w:t>301-387-0482</w:t>
            </w:r>
          </w:p>
        </w:tc>
      </w:tr>
      <w:tr w:rsidR="00E179C1" w:rsidRPr="00590DAF">
        <w:trPr>
          <w:trHeight w:val="459"/>
        </w:trPr>
        <w:tc>
          <w:tcPr>
            <w:tcW w:w="3980" w:type="dxa"/>
          </w:tcPr>
          <w:p w:rsidR="00E179C1" w:rsidRPr="00590DAF" w:rsidRDefault="00245DAF" w:rsidP="00590DAF">
            <w:pPr>
              <w:rPr>
                <w:rFonts w:asciiTheme="majorHAnsi" w:hAnsiTheme="majorHAnsi" w:cstheme="minorHAnsi"/>
              </w:rPr>
            </w:pPr>
            <w:r w:rsidRPr="00590DAF">
              <w:rPr>
                <w:rFonts w:asciiTheme="majorHAnsi" w:hAnsiTheme="majorHAnsi" w:cstheme="minorHAnsi"/>
              </w:rPr>
              <w:t>Poison Control</w:t>
            </w:r>
          </w:p>
        </w:tc>
        <w:tc>
          <w:tcPr>
            <w:tcW w:w="4616" w:type="dxa"/>
          </w:tcPr>
          <w:p w:rsidR="00E179C1" w:rsidRPr="00590DAF" w:rsidRDefault="00245DAF" w:rsidP="00590DAF">
            <w:pPr>
              <w:rPr>
                <w:rFonts w:asciiTheme="majorHAnsi" w:hAnsiTheme="majorHAnsi" w:cstheme="minorHAnsi"/>
              </w:rPr>
            </w:pPr>
            <w:r w:rsidRPr="00590DAF">
              <w:rPr>
                <w:rFonts w:asciiTheme="majorHAnsi" w:hAnsiTheme="majorHAnsi" w:cstheme="minorHAnsi"/>
              </w:rPr>
              <w:t>1-800-222-1222</w:t>
            </w:r>
          </w:p>
        </w:tc>
      </w:tr>
      <w:tr w:rsidR="00E179C1" w:rsidRPr="00590DAF">
        <w:trPr>
          <w:trHeight w:val="460"/>
        </w:trPr>
        <w:tc>
          <w:tcPr>
            <w:tcW w:w="3980" w:type="dxa"/>
          </w:tcPr>
          <w:p w:rsidR="00E179C1" w:rsidRPr="00590DAF" w:rsidRDefault="00245DAF" w:rsidP="00590DAF">
            <w:pPr>
              <w:rPr>
                <w:rFonts w:asciiTheme="majorHAnsi" w:hAnsiTheme="majorHAnsi" w:cstheme="minorHAnsi"/>
                <w:b/>
              </w:rPr>
            </w:pPr>
            <w:r w:rsidRPr="00590DAF">
              <w:rPr>
                <w:rFonts w:asciiTheme="majorHAnsi" w:hAnsiTheme="majorHAnsi" w:cstheme="minorHAnsi"/>
                <w:b/>
              </w:rPr>
              <w:t>Campus Security</w:t>
            </w:r>
          </w:p>
        </w:tc>
        <w:tc>
          <w:tcPr>
            <w:tcW w:w="4616" w:type="dxa"/>
          </w:tcPr>
          <w:p w:rsidR="00E179C1" w:rsidRPr="00590DAF" w:rsidRDefault="00245DAF" w:rsidP="00590DAF">
            <w:pPr>
              <w:rPr>
                <w:rFonts w:asciiTheme="majorHAnsi" w:hAnsiTheme="majorHAnsi" w:cstheme="minorHAnsi"/>
                <w:b/>
              </w:rPr>
            </w:pPr>
            <w:r w:rsidRPr="00590DAF">
              <w:rPr>
                <w:rFonts w:asciiTheme="majorHAnsi" w:hAnsiTheme="majorHAnsi" w:cstheme="minorHAnsi"/>
                <w:b/>
              </w:rPr>
              <w:t>240-321-5799</w:t>
            </w:r>
          </w:p>
        </w:tc>
      </w:tr>
      <w:tr w:rsidR="00E179C1" w:rsidRPr="00590DAF">
        <w:trPr>
          <w:trHeight w:val="344"/>
        </w:trPr>
        <w:tc>
          <w:tcPr>
            <w:tcW w:w="3980" w:type="dxa"/>
          </w:tcPr>
          <w:p w:rsidR="00E179C1" w:rsidRPr="00590DAF" w:rsidRDefault="00245DAF" w:rsidP="00590DAF">
            <w:pPr>
              <w:rPr>
                <w:rFonts w:asciiTheme="majorHAnsi" w:hAnsiTheme="majorHAnsi" w:cstheme="minorHAnsi"/>
              </w:rPr>
            </w:pPr>
            <w:r w:rsidRPr="00590DAF">
              <w:rPr>
                <w:rFonts w:asciiTheme="majorHAnsi" w:hAnsiTheme="majorHAnsi" w:cstheme="minorHAnsi"/>
              </w:rPr>
              <w:t xml:space="preserve">Garrett </w:t>
            </w:r>
            <w:r w:rsidR="00FD496C" w:rsidRPr="00590DAF">
              <w:rPr>
                <w:rFonts w:asciiTheme="majorHAnsi" w:hAnsiTheme="majorHAnsi" w:cstheme="minorHAnsi"/>
              </w:rPr>
              <w:t>Regional Medical Center</w:t>
            </w:r>
          </w:p>
        </w:tc>
        <w:tc>
          <w:tcPr>
            <w:tcW w:w="4616" w:type="dxa"/>
          </w:tcPr>
          <w:p w:rsidR="00E179C1" w:rsidRPr="00590DAF" w:rsidRDefault="00245DAF" w:rsidP="00590DAF">
            <w:pPr>
              <w:rPr>
                <w:rFonts w:asciiTheme="majorHAnsi" w:hAnsiTheme="majorHAnsi" w:cstheme="minorHAnsi"/>
              </w:rPr>
            </w:pPr>
            <w:r w:rsidRPr="00590DAF">
              <w:rPr>
                <w:rFonts w:asciiTheme="majorHAnsi" w:hAnsiTheme="majorHAnsi" w:cstheme="minorHAnsi"/>
              </w:rPr>
              <w:t>301-533-4000</w:t>
            </w:r>
          </w:p>
        </w:tc>
      </w:tr>
      <w:tr w:rsidR="00E179C1" w:rsidRPr="00590DAF">
        <w:trPr>
          <w:trHeight w:val="344"/>
        </w:trPr>
        <w:tc>
          <w:tcPr>
            <w:tcW w:w="3980" w:type="dxa"/>
          </w:tcPr>
          <w:p w:rsidR="00E179C1" w:rsidRPr="00590DAF" w:rsidRDefault="00E179C1" w:rsidP="00590DAF">
            <w:pPr>
              <w:rPr>
                <w:rFonts w:asciiTheme="majorHAnsi" w:hAnsiTheme="majorHAnsi" w:cstheme="minorHAnsi"/>
              </w:rPr>
            </w:pPr>
          </w:p>
        </w:tc>
        <w:tc>
          <w:tcPr>
            <w:tcW w:w="4616" w:type="dxa"/>
          </w:tcPr>
          <w:p w:rsidR="00E179C1" w:rsidRPr="00590DAF" w:rsidRDefault="00245DAF" w:rsidP="00590DAF">
            <w:pPr>
              <w:rPr>
                <w:rFonts w:asciiTheme="majorHAnsi" w:hAnsiTheme="majorHAnsi" w:cstheme="minorHAnsi"/>
              </w:rPr>
            </w:pPr>
            <w:r w:rsidRPr="00590DAF">
              <w:rPr>
                <w:rFonts w:asciiTheme="majorHAnsi" w:hAnsiTheme="majorHAnsi" w:cstheme="minorHAnsi"/>
              </w:rPr>
              <w:t>541 North 4th Street Oakland, MD 21550</w:t>
            </w:r>
          </w:p>
        </w:tc>
      </w:tr>
    </w:tbl>
    <w:p w:rsidR="00590DAF" w:rsidRPr="00590DAF" w:rsidRDefault="00590DAF" w:rsidP="00590DAF">
      <w:pPr>
        <w:rPr>
          <w:rFonts w:asciiTheme="majorHAnsi" w:hAnsiTheme="majorHAnsi" w:cstheme="minorHAnsi"/>
        </w:rPr>
      </w:pPr>
    </w:p>
    <w:p w:rsidR="00E179C1" w:rsidRPr="00590DAF" w:rsidRDefault="00245DAF" w:rsidP="00590DAF">
      <w:pPr>
        <w:rPr>
          <w:rFonts w:asciiTheme="majorHAnsi" w:hAnsiTheme="majorHAnsi" w:cstheme="minorHAnsi"/>
        </w:rPr>
      </w:pPr>
      <w:r w:rsidRPr="00590DAF">
        <w:rPr>
          <w:rFonts w:asciiTheme="majorHAnsi" w:hAnsiTheme="majorHAnsi" w:cstheme="minorHAnsi"/>
        </w:rPr>
        <w:t>** Remember when dialing an outside line from a campus phone you must dial 8 first **</w:t>
      </w:r>
    </w:p>
    <w:p w:rsidR="00E179C1" w:rsidRDefault="00E179C1" w:rsidP="00590DAF">
      <w:pPr>
        <w:rPr>
          <w:rFonts w:asciiTheme="majorHAnsi" w:hAnsiTheme="majorHAnsi" w:cstheme="minorHAnsi"/>
        </w:rPr>
      </w:pPr>
    </w:p>
    <w:p w:rsidR="00590DAF" w:rsidRDefault="00590DAF" w:rsidP="00590DAF">
      <w:pPr>
        <w:rPr>
          <w:rFonts w:asciiTheme="majorHAnsi" w:hAnsiTheme="majorHAnsi" w:cstheme="minorHAnsi"/>
        </w:rPr>
      </w:pPr>
    </w:p>
    <w:p w:rsidR="00590DAF" w:rsidRDefault="00590DAF" w:rsidP="00590DAF">
      <w:pPr>
        <w:rPr>
          <w:rFonts w:asciiTheme="majorHAnsi" w:hAnsiTheme="majorHAnsi" w:cstheme="minorHAnsi"/>
          <w:b/>
          <w:u w:val="single"/>
        </w:rPr>
      </w:pPr>
      <w:r w:rsidRPr="00590DAF">
        <w:rPr>
          <w:rFonts w:asciiTheme="majorHAnsi" w:hAnsiTheme="majorHAnsi" w:cstheme="minorHAnsi"/>
          <w:b/>
          <w:u w:val="single"/>
        </w:rPr>
        <w:t>Garrett College Emergency Contacts</w:t>
      </w:r>
    </w:p>
    <w:p w:rsidR="007E002F" w:rsidRPr="00590DAF" w:rsidRDefault="007E002F" w:rsidP="00590DAF">
      <w:pPr>
        <w:rPr>
          <w:rFonts w:asciiTheme="majorHAnsi" w:hAnsiTheme="majorHAnsi" w:cstheme="minorHAnsi"/>
          <w:b/>
          <w:u w:val="single"/>
        </w:rPr>
      </w:pPr>
    </w:p>
    <w:p w:rsidR="00590DAF" w:rsidRPr="00590DAF" w:rsidRDefault="00C17081" w:rsidP="00590DAF">
      <w:pPr>
        <w:rPr>
          <w:rFonts w:asciiTheme="majorHAnsi" w:hAnsiTheme="majorHAnsi" w:cstheme="minorHAnsi"/>
          <w:b/>
        </w:rPr>
      </w:pPr>
      <w:r>
        <w:rPr>
          <w:rFonts w:asciiTheme="majorHAnsi" w:hAnsiTheme="majorHAnsi" w:cstheme="minorHAnsi"/>
          <w:b/>
        </w:rPr>
        <w:t xml:space="preserve">Garrett College </w:t>
      </w:r>
      <w:r w:rsidR="00590DAF" w:rsidRPr="00590DAF">
        <w:rPr>
          <w:rFonts w:asciiTheme="majorHAnsi" w:hAnsiTheme="majorHAnsi" w:cstheme="minorHAnsi"/>
          <w:b/>
        </w:rPr>
        <w:t>Security</w:t>
      </w:r>
      <w:r w:rsidR="00590DAF" w:rsidRPr="00590DAF">
        <w:rPr>
          <w:rFonts w:asciiTheme="majorHAnsi" w:hAnsiTheme="majorHAnsi" w:cstheme="minorHAnsi"/>
          <w:b/>
        </w:rPr>
        <w:tab/>
      </w:r>
      <w:r w:rsidR="00590DAF" w:rsidRPr="00590DAF">
        <w:rPr>
          <w:rFonts w:asciiTheme="majorHAnsi" w:hAnsiTheme="majorHAnsi" w:cstheme="minorHAnsi"/>
          <w:b/>
        </w:rPr>
        <w:tab/>
      </w:r>
      <w:r w:rsidR="00590DAF" w:rsidRPr="00590DAF">
        <w:rPr>
          <w:rFonts w:asciiTheme="majorHAnsi" w:hAnsiTheme="majorHAnsi" w:cstheme="minorHAnsi"/>
          <w:b/>
        </w:rPr>
        <w:tab/>
      </w:r>
      <w:r w:rsidR="00590DAF" w:rsidRPr="00590DAF">
        <w:rPr>
          <w:rFonts w:asciiTheme="majorHAnsi" w:hAnsiTheme="majorHAnsi" w:cstheme="minorHAnsi"/>
          <w:b/>
        </w:rPr>
        <w:tab/>
      </w:r>
      <w:r w:rsidR="00590DAF" w:rsidRPr="00590DAF">
        <w:rPr>
          <w:rFonts w:asciiTheme="majorHAnsi" w:hAnsiTheme="majorHAnsi" w:cstheme="minorHAnsi"/>
          <w:b/>
        </w:rPr>
        <w:tab/>
      </w:r>
      <w:r w:rsidR="00590DAF" w:rsidRPr="00590DAF">
        <w:rPr>
          <w:rFonts w:asciiTheme="majorHAnsi" w:hAnsiTheme="majorHAnsi" w:cstheme="minorHAnsi"/>
          <w:b/>
        </w:rPr>
        <w:tab/>
        <w:t>240-321-5799 (M)</w:t>
      </w:r>
    </w:p>
    <w:p w:rsidR="00590DAF" w:rsidRDefault="00590DAF" w:rsidP="00590DAF">
      <w:pPr>
        <w:rPr>
          <w:rFonts w:asciiTheme="majorHAnsi" w:hAnsiTheme="majorHAnsi" w:cstheme="minorHAnsi"/>
        </w:rPr>
      </w:pPr>
    </w:p>
    <w:p w:rsidR="00590DAF" w:rsidRDefault="00590DAF" w:rsidP="00590DAF">
      <w:pPr>
        <w:rPr>
          <w:rFonts w:asciiTheme="majorHAnsi" w:hAnsiTheme="majorHAnsi" w:cstheme="minorHAnsi"/>
        </w:rPr>
      </w:pPr>
      <w:r w:rsidRPr="00590DAF">
        <w:rPr>
          <w:rFonts w:asciiTheme="majorHAnsi" w:hAnsiTheme="majorHAnsi" w:cstheme="minorHAnsi"/>
          <w:b/>
        </w:rPr>
        <w:t>Elizabeth Show</w:t>
      </w:r>
      <w:r>
        <w:rPr>
          <w:rFonts w:asciiTheme="majorHAnsi" w:hAnsiTheme="majorHAnsi" w:cstheme="minorHAnsi"/>
        </w:rPr>
        <w:t>, Co-Athletic Director &amp; Head Athletic Trainer</w:t>
      </w:r>
      <w:r>
        <w:rPr>
          <w:rFonts w:asciiTheme="majorHAnsi" w:hAnsiTheme="majorHAnsi" w:cstheme="minorHAnsi"/>
        </w:rPr>
        <w:tab/>
        <w:t>301-387-3053 (O)</w:t>
      </w:r>
    </w:p>
    <w:p w:rsidR="00590DAF" w:rsidRDefault="00590DAF" w:rsidP="00590DAF">
      <w:pPr>
        <w:rPr>
          <w:rFonts w:asciiTheme="majorHAnsi" w:hAnsiTheme="majorHAnsi" w:cstheme="minorHAnsi"/>
        </w:rPr>
      </w:pPr>
      <w:r>
        <w:rPr>
          <w:rFonts w:asciiTheme="majorHAnsi" w:hAnsiTheme="majorHAnsi" w:cstheme="minorHAnsi"/>
        </w:rPr>
        <w:tab/>
      </w:r>
      <w:r>
        <w:rPr>
          <w:rFonts w:asciiTheme="majorHAnsi" w:hAnsiTheme="majorHAnsi" w:cstheme="minorHAnsi"/>
        </w:rPr>
        <w:tab/>
      </w:r>
      <w:r>
        <w:rPr>
          <w:rFonts w:asciiTheme="majorHAnsi" w:hAnsiTheme="majorHAnsi" w:cstheme="minorHAnsi"/>
        </w:rPr>
        <w:tab/>
      </w:r>
      <w:r>
        <w:rPr>
          <w:rFonts w:asciiTheme="majorHAnsi" w:hAnsiTheme="majorHAnsi" w:cstheme="minorHAnsi"/>
        </w:rPr>
        <w:tab/>
      </w:r>
      <w:r>
        <w:rPr>
          <w:rFonts w:asciiTheme="majorHAnsi" w:hAnsiTheme="majorHAnsi" w:cstheme="minorHAnsi"/>
        </w:rPr>
        <w:tab/>
      </w:r>
      <w:r>
        <w:rPr>
          <w:rFonts w:asciiTheme="majorHAnsi" w:hAnsiTheme="majorHAnsi" w:cstheme="minorHAnsi"/>
        </w:rPr>
        <w:tab/>
      </w:r>
      <w:r>
        <w:rPr>
          <w:rFonts w:asciiTheme="majorHAnsi" w:hAnsiTheme="majorHAnsi" w:cstheme="minorHAnsi"/>
        </w:rPr>
        <w:tab/>
      </w:r>
      <w:r>
        <w:rPr>
          <w:rFonts w:asciiTheme="majorHAnsi" w:hAnsiTheme="majorHAnsi" w:cstheme="minorHAnsi"/>
        </w:rPr>
        <w:tab/>
      </w:r>
      <w:r>
        <w:rPr>
          <w:rFonts w:asciiTheme="majorHAnsi" w:hAnsiTheme="majorHAnsi" w:cstheme="minorHAnsi"/>
        </w:rPr>
        <w:tab/>
        <w:t>724-322-2419 (M)</w:t>
      </w:r>
    </w:p>
    <w:p w:rsidR="00590DAF" w:rsidRDefault="00590DAF" w:rsidP="00590DAF">
      <w:pPr>
        <w:rPr>
          <w:rFonts w:asciiTheme="majorHAnsi" w:hAnsiTheme="majorHAnsi" w:cstheme="minorHAnsi"/>
        </w:rPr>
      </w:pPr>
    </w:p>
    <w:p w:rsidR="00590DAF" w:rsidRDefault="00590DAF" w:rsidP="00590DAF">
      <w:pPr>
        <w:rPr>
          <w:rFonts w:asciiTheme="majorHAnsi" w:hAnsiTheme="majorHAnsi" w:cstheme="minorHAnsi"/>
        </w:rPr>
      </w:pPr>
      <w:r w:rsidRPr="00590DAF">
        <w:rPr>
          <w:rFonts w:asciiTheme="majorHAnsi" w:hAnsiTheme="majorHAnsi" w:cstheme="minorHAnsi"/>
          <w:b/>
        </w:rPr>
        <w:t>Eric Hallenbeck</w:t>
      </w:r>
      <w:r>
        <w:rPr>
          <w:rFonts w:asciiTheme="majorHAnsi" w:hAnsiTheme="majorHAnsi" w:cstheme="minorHAnsi"/>
        </w:rPr>
        <w:t>, Co-Athletic Director &amp; Head Baseball Coach</w:t>
      </w:r>
      <w:r>
        <w:rPr>
          <w:rFonts w:asciiTheme="majorHAnsi" w:hAnsiTheme="majorHAnsi" w:cstheme="minorHAnsi"/>
        </w:rPr>
        <w:tab/>
      </w:r>
      <w:r>
        <w:rPr>
          <w:rFonts w:asciiTheme="majorHAnsi" w:hAnsiTheme="majorHAnsi" w:cstheme="minorHAnsi"/>
        </w:rPr>
        <w:tab/>
        <w:t>301-387-3331 (O)</w:t>
      </w:r>
    </w:p>
    <w:p w:rsidR="00590DAF" w:rsidRDefault="00590DAF" w:rsidP="00590DAF">
      <w:pPr>
        <w:rPr>
          <w:rFonts w:asciiTheme="majorHAnsi" w:hAnsiTheme="majorHAnsi" w:cstheme="minorHAnsi"/>
        </w:rPr>
      </w:pPr>
      <w:r>
        <w:rPr>
          <w:rFonts w:asciiTheme="majorHAnsi" w:hAnsiTheme="majorHAnsi" w:cstheme="minorHAnsi"/>
        </w:rPr>
        <w:tab/>
      </w:r>
      <w:r>
        <w:rPr>
          <w:rFonts w:asciiTheme="majorHAnsi" w:hAnsiTheme="majorHAnsi" w:cstheme="minorHAnsi"/>
        </w:rPr>
        <w:tab/>
      </w:r>
      <w:r>
        <w:rPr>
          <w:rFonts w:asciiTheme="majorHAnsi" w:hAnsiTheme="majorHAnsi" w:cstheme="minorHAnsi"/>
        </w:rPr>
        <w:tab/>
      </w:r>
      <w:r>
        <w:rPr>
          <w:rFonts w:asciiTheme="majorHAnsi" w:hAnsiTheme="majorHAnsi" w:cstheme="minorHAnsi"/>
        </w:rPr>
        <w:tab/>
      </w:r>
      <w:r>
        <w:rPr>
          <w:rFonts w:asciiTheme="majorHAnsi" w:hAnsiTheme="majorHAnsi" w:cstheme="minorHAnsi"/>
        </w:rPr>
        <w:tab/>
      </w:r>
      <w:r>
        <w:rPr>
          <w:rFonts w:asciiTheme="majorHAnsi" w:hAnsiTheme="majorHAnsi" w:cstheme="minorHAnsi"/>
        </w:rPr>
        <w:tab/>
      </w:r>
      <w:r>
        <w:rPr>
          <w:rFonts w:asciiTheme="majorHAnsi" w:hAnsiTheme="majorHAnsi" w:cstheme="minorHAnsi"/>
        </w:rPr>
        <w:tab/>
      </w:r>
      <w:r>
        <w:rPr>
          <w:rFonts w:asciiTheme="majorHAnsi" w:hAnsiTheme="majorHAnsi" w:cstheme="minorHAnsi"/>
        </w:rPr>
        <w:tab/>
      </w:r>
      <w:r>
        <w:rPr>
          <w:rFonts w:asciiTheme="majorHAnsi" w:hAnsiTheme="majorHAnsi" w:cstheme="minorHAnsi"/>
        </w:rPr>
        <w:tab/>
        <w:t>301-616-6250 (M)</w:t>
      </w:r>
    </w:p>
    <w:p w:rsidR="00590DAF" w:rsidRDefault="00590DAF" w:rsidP="00590DAF">
      <w:pPr>
        <w:rPr>
          <w:rFonts w:asciiTheme="majorHAnsi" w:hAnsiTheme="majorHAnsi" w:cstheme="minorHAnsi"/>
        </w:rPr>
      </w:pPr>
    </w:p>
    <w:p w:rsidR="00590DAF" w:rsidRDefault="007E002F" w:rsidP="00590DAF">
      <w:pPr>
        <w:rPr>
          <w:rFonts w:asciiTheme="majorHAnsi" w:hAnsiTheme="majorHAnsi" w:cstheme="minorHAnsi"/>
        </w:rPr>
      </w:pPr>
      <w:r>
        <w:rPr>
          <w:rFonts w:asciiTheme="majorHAnsi" w:hAnsiTheme="majorHAnsi" w:cstheme="minorHAnsi"/>
          <w:b/>
        </w:rPr>
        <w:t>Rick Ray,</w:t>
      </w:r>
      <w:r w:rsidR="00590DAF">
        <w:rPr>
          <w:rFonts w:asciiTheme="majorHAnsi" w:hAnsiTheme="majorHAnsi" w:cstheme="minorHAnsi"/>
        </w:rPr>
        <w:t xml:space="preserve"> Assistant Athletic Trainer</w:t>
      </w:r>
      <w:r w:rsidR="00590DAF">
        <w:rPr>
          <w:rFonts w:asciiTheme="majorHAnsi" w:hAnsiTheme="majorHAnsi" w:cstheme="minorHAnsi"/>
        </w:rPr>
        <w:tab/>
      </w:r>
      <w:r w:rsidR="00590DAF">
        <w:rPr>
          <w:rFonts w:asciiTheme="majorHAnsi" w:hAnsiTheme="majorHAnsi" w:cstheme="minorHAnsi"/>
        </w:rPr>
        <w:tab/>
      </w:r>
      <w:r w:rsidR="00590DAF">
        <w:rPr>
          <w:rFonts w:asciiTheme="majorHAnsi" w:hAnsiTheme="majorHAnsi" w:cstheme="minorHAnsi"/>
        </w:rPr>
        <w:tab/>
      </w:r>
      <w:r w:rsidR="00590DAF">
        <w:rPr>
          <w:rFonts w:asciiTheme="majorHAnsi" w:hAnsiTheme="majorHAnsi" w:cstheme="minorHAnsi"/>
        </w:rPr>
        <w:tab/>
      </w:r>
      <w:r w:rsidR="00590DAF">
        <w:rPr>
          <w:rFonts w:asciiTheme="majorHAnsi" w:hAnsiTheme="majorHAnsi" w:cstheme="minorHAnsi"/>
        </w:rPr>
        <w:tab/>
        <w:t>301-387-3150</w:t>
      </w:r>
      <w:r w:rsidR="00590DAF">
        <w:rPr>
          <w:rFonts w:asciiTheme="majorHAnsi" w:hAnsiTheme="majorHAnsi" w:cstheme="minorHAnsi"/>
        </w:rPr>
        <w:tab/>
        <w:t>(O)</w:t>
      </w:r>
    </w:p>
    <w:p w:rsidR="00590DAF" w:rsidRDefault="00590DAF" w:rsidP="00590DAF">
      <w:pPr>
        <w:rPr>
          <w:rFonts w:asciiTheme="majorHAnsi" w:hAnsiTheme="majorHAnsi" w:cstheme="minorHAnsi"/>
        </w:rPr>
      </w:pPr>
      <w:r>
        <w:rPr>
          <w:rFonts w:asciiTheme="majorHAnsi" w:hAnsiTheme="majorHAnsi" w:cstheme="minorHAnsi"/>
        </w:rPr>
        <w:tab/>
      </w:r>
      <w:r>
        <w:rPr>
          <w:rFonts w:asciiTheme="majorHAnsi" w:hAnsiTheme="majorHAnsi" w:cstheme="minorHAnsi"/>
        </w:rPr>
        <w:tab/>
      </w:r>
      <w:r>
        <w:rPr>
          <w:rFonts w:asciiTheme="majorHAnsi" w:hAnsiTheme="majorHAnsi" w:cstheme="minorHAnsi"/>
        </w:rPr>
        <w:tab/>
      </w:r>
      <w:r>
        <w:rPr>
          <w:rFonts w:asciiTheme="majorHAnsi" w:hAnsiTheme="majorHAnsi" w:cstheme="minorHAnsi"/>
        </w:rPr>
        <w:tab/>
      </w:r>
      <w:r>
        <w:rPr>
          <w:rFonts w:asciiTheme="majorHAnsi" w:hAnsiTheme="majorHAnsi" w:cstheme="minorHAnsi"/>
        </w:rPr>
        <w:tab/>
      </w:r>
      <w:r>
        <w:rPr>
          <w:rFonts w:asciiTheme="majorHAnsi" w:hAnsiTheme="majorHAnsi" w:cstheme="minorHAnsi"/>
        </w:rPr>
        <w:tab/>
      </w:r>
      <w:r>
        <w:rPr>
          <w:rFonts w:asciiTheme="majorHAnsi" w:hAnsiTheme="majorHAnsi" w:cstheme="minorHAnsi"/>
        </w:rPr>
        <w:tab/>
      </w:r>
      <w:r>
        <w:rPr>
          <w:rFonts w:asciiTheme="majorHAnsi" w:hAnsiTheme="majorHAnsi" w:cstheme="minorHAnsi"/>
        </w:rPr>
        <w:tab/>
      </w:r>
      <w:r>
        <w:rPr>
          <w:rFonts w:asciiTheme="majorHAnsi" w:hAnsiTheme="majorHAnsi" w:cstheme="minorHAnsi"/>
        </w:rPr>
        <w:tab/>
      </w:r>
      <w:r w:rsidR="002C331C">
        <w:rPr>
          <w:rFonts w:asciiTheme="majorHAnsi" w:hAnsiTheme="majorHAnsi" w:cstheme="minorHAnsi"/>
        </w:rPr>
        <w:t>304-552-1182</w:t>
      </w:r>
      <w:r>
        <w:rPr>
          <w:rFonts w:asciiTheme="majorHAnsi" w:hAnsiTheme="majorHAnsi" w:cstheme="minorHAnsi"/>
        </w:rPr>
        <w:t xml:space="preserve"> (M)</w:t>
      </w:r>
    </w:p>
    <w:p w:rsidR="00F57D7E" w:rsidRDefault="00F57D7E" w:rsidP="00590DAF">
      <w:pPr>
        <w:rPr>
          <w:rFonts w:asciiTheme="majorHAnsi" w:hAnsiTheme="majorHAnsi" w:cstheme="minorHAnsi"/>
        </w:rPr>
      </w:pPr>
    </w:p>
    <w:p w:rsidR="00E179C1" w:rsidRDefault="00E179C1" w:rsidP="00590DAF">
      <w:pPr>
        <w:rPr>
          <w:rFonts w:asciiTheme="majorHAnsi" w:hAnsiTheme="majorHAnsi" w:cstheme="minorHAnsi"/>
        </w:rPr>
      </w:pPr>
    </w:p>
    <w:p w:rsidR="007E002F" w:rsidRDefault="007E002F" w:rsidP="00590DAF">
      <w:pPr>
        <w:rPr>
          <w:rFonts w:asciiTheme="majorHAnsi" w:hAnsiTheme="majorHAnsi" w:cstheme="minorHAnsi"/>
        </w:rPr>
      </w:pPr>
    </w:p>
    <w:p w:rsidR="007E002F" w:rsidRPr="00590DAF" w:rsidRDefault="007E002F" w:rsidP="00590DAF">
      <w:pPr>
        <w:rPr>
          <w:rFonts w:asciiTheme="majorHAnsi" w:hAnsiTheme="majorHAnsi" w:cstheme="minorHAnsi"/>
        </w:rPr>
      </w:pPr>
    </w:p>
    <w:p w:rsidR="00E179C1" w:rsidRPr="00590DAF" w:rsidRDefault="00245DAF" w:rsidP="00590DAF">
      <w:pPr>
        <w:rPr>
          <w:rFonts w:asciiTheme="majorHAnsi" w:hAnsiTheme="majorHAnsi" w:cstheme="minorHAnsi"/>
          <w:b/>
          <w:u w:val="single"/>
        </w:rPr>
      </w:pPr>
      <w:r w:rsidRPr="00590DAF">
        <w:rPr>
          <w:rFonts w:asciiTheme="majorHAnsi" w:hAnsiTheme="majorHAnsi" w:cstheme="minorHAnsi"/>
          <w:b/>
          <w:u w:val="single"/>
        </w:rPr>
        <w:t xml:space="preserve">General Emergency Procedure – Certified Athletic </w:t>
      </w:r>
      <w:r w:rsidR="00590DAF">
        <w:rPr>
          <w:rFonts w:asciiTheme="majorHAnsi" w:hAnsiTheme="majorHAnsi" w:cstheme="minorHAnsi"/>
          <w:b/>
          <w:u w:val="single"/>
        </w:rPr>
        <w:t>Trainer Present</w:t>
      </w:r>
    </w:p>
    <w:p w:rsidR="00590DAF" w:rsidRPr="00590DAF" w:rsidRDefault="00590DAF" w:rsidP="00590DAF">
      <w:pPr>
        <w:rPr>
          <w:rFonts w:asciiTheme="majorHAnsi" w:hAnsiTheme="majorHAnsi" w:cstheme="minorHAnsi"/>
        </w:rPr>
      </w:pPr>
    </w:p>
    <w:p w:rsidR="00E179C1" w:rsidRPr="00590DAF" w:rsidRDefault="00245DAF" w:rsidP="00590DAF">
      <w:pPr>
        <w:rPr>
          <w:rFonts w:asciiTheme="majorHAnsi" w:hAnsiTheme="majorHAnsi" w:cstheme="minorHAnsi"/>
        </w:rPr>
      </w:pPr>
      <w:r w:rsidRPr="00590DAF">
        <w:rPr>
          <w:rFonts w:asciiTheme="majorHAnsi" w:hAnsiTheme="majorHAnsi" w:cstheme="minorHAnsi"/>
        </w:rPr>
        <w:t>It is the responsibility and duty of all individuals involved in the college’s athletics to be able to initiate emergency action procedures in the instance when a student-athlete is injured. When a Garrett College athletic team has a scheduled in</w:t>
      </w:r>
      <w:r w:rsidR="00AB677E">
        <w:rPr>
          <w:rFonts w:asciiTheme="majorHAnsi" w:hAnsiTheme="majorHAnsi" w:cstheme="minorHAnsi"/>
        </w:rPr>
        <w:t>-</w:t>
      </w:r>
      <w:r w:rsidRPr="00590DAF">
        <w:rPr>
          <w:rFonts w:asciiTheme="majorHAnsi" w:hAnsiTheme="majorHAnsi" w:cstheme="minorHAnsi"/>
        </w:rPr>
        <w:t>season practice or competition</w:t>
      </w:r>
      <w:r w:rsidR="00AB677E">
        <w:rPr>
          <w:rFonts w:asciiTheme="majorHAnsi" w:hAnsiTheme="majorHAnsi" w:cstheme="minorHAnsi"/>
        </w:rPr>
        <w:t>,</w:t>
      </w:r>
      <w:r w:rsidRPr="00590DAF">
        <w:rPr>
          <w:rFonts w:asciiTheme="majorHAnsi" w:hAnsiTheme="majorHAnsi" w:cstheme="minorHAnsi"/>
        </w:rPr>
        <w:t xml:space="preserve"> the Garrett College Athletic Trainer should see that appropriate emergency equipment is made readily available and accessible and that emergency procedures be implemented and practiced to provide the best possible care for the injured individual.</w:t>
      </w:r>
      <w:r w:rsidR="00AB677E">
        <w:rPr>
          <w:rFonts w:asciiTheme="majorHAnsi" w:hAnsiTheme="majorHAnsi" w:cstheme="minorHAnsi"/>
        </w:rPr>
        <w:t xml:space="preserve"> The athletic trainer will direct immediate emergency response.</w:t>
      </w:r>
    </w:p>
    <w:p w:rsidR="00E179C1" w:rsidRPr="00590DAF" w:rsidRDefault="00E179C1" w:rsidP="00590DAF">
      <w:pPr>
        <w:rPr>
          <w:rFonts w:asciiTheme="majorHAnsi" w:hAnsiTheme="majorHAnsi" w:cstheme="minorHAnsi"/>
        </w:rPr>
      </w:pPr>
    </w:p>
    <w:p w:rsidR="00E179C1" w:rsidRPr="00590DAF" w:rsidRDefault="00245DAF" w:rsidP="00590DAF">
      <w:pPr>
        <w:rPr>
          <w:rFonts w:asciiTheme="majorHAnsi" w:hAnsiTheme="majorHAnsi" w:cstheme="minorHAnsi"/>
        </w:rPr>
      </w:pPr>
      <w:r w:rsidRPr="00590DAF">
        <w:rPr>
          <w:rFonts w:asciiTheme="majorHAnsi" w:hAnsiTheme="majorHAnsi" w:cstheme="minorHAnsi"/>
        </w:rPr>
        <w:t>When a student athlete is injured and deemed in need of emergency medical services, the following plan of action should be implemented:</w:t>
      </w:r>
    </w:p>
    <w:p w:rsidR="00AB677E" w:rsidRDefault="00245DAF" w:rsidP="00AB677E">
      <w:pPr>
        <w:pStyle w:val="ListParagraph"/>
        <w:numPr>
          <w:ilvl w:val="0"/>
          <w:numId w:val="6"/>
        </w:numPr>
        <w:rPr>
          <w:rFonts w:asciiTheme="majorHAnsi" w:hAnsiTheme="majorHAnsi" w:cstheme="minorHAnsi"/>
        </w:rPr>
      </w:pPr>
      <w:r w:rsidRPr="00AB677E">
        <w:rPr>
          <w:rFonts w:asciiTheme="majorHAnsi" w:hAnsiTheme="majorHAnsi" w:cstheme="minorHAnsi"/>
        </w:rPr>
        <w:t xml:space="preserve">A member of the Garrett College coaching staff or athletic trainer should call 911 to initiate emergency action procedures from the nearest available phone or cell phone. </w:t>
      </w:r>
    </w:p>
    <w:p w:rsidR="00E179C1" w:rsidRPr="00AB677E" w:rsidRDefault="00245DAF" w:rsidP="00AB677E">
      <w:pPr>
        <w:pStyle w:val="ListParagraph"/>
        <w:numPr>
          <w:ilvl w:val="0"/>
          <w:numId w:val="6"/>
        </w:numPr>
        <w:rPr>
          <w:rFonts w:asciiTheme="majorHAnsi" w:hAnsiTheme="majorHAnsi" w:cstheme="minorHAnsi"/>
        </w:rPr>
      </w:pPr>
      <w:r w:rsidRPr="00AB677E">
        <w:rPr>
          <w:rFonts w:asciiTheme="majorHAnsi" w:hAnsiTheme="majorHAnsi" w:cstheme="minorHAnsi"/>
        </w:rPr>
        <w:t>The caller shall relay all appropriate information and not disconnect the call until the EMS operator has all required information. This information includes:</w:t>
      </w:r>
    </w:p>
    <w:p w:rsidR="00E179C1" w:rsidRPr="003C76F2" w:rsidRDefault="00245DAF" w:rsidP="003C76F2">
      <w:pPr>
        <w:pStyle w:val="ListParagraph"/>
        <w:numPr>
          <w:ilvl w:val="1"/>
          <w:numId w:val="6"/>
        </w:numPr>
        <w:rPr>
          <w:rFonts w:asciiTheme="majorHAnsi" w:hAnsiTheme="majorHAnsi" w:cstheme="minorHAnsi"/>
        </w:rPr>
      </w:pPr>
      <w:r w:rsidRPr="003C76F2">
        <w:rPr>
          <w:rFonts w:asciiTheme="majorHAnsi" w:hAnsiTheme="majorHAnsi" w:cstheme="minorHAnsi"/>
        </w:rPr>
        <w:t>Type of emergency situation</w:t>
      </w:r>
    </w:p>
    <w:p w:rsidR="00E179C1" w:rsidRPr="003C76F2" w:rsidRDefault="00245DAF" w:rsidP="003C76F2">
      <w:pPr>
        <w:pStyle w:val="ListParagraph"/>
        <w:numPr>
          <w:ilvl w:val="1"/>
          <w:numId w:val="6"/>
        </w:numPr>
        <w:rPr>
          <w:rFonts w:asciiTheme="majorHAnsi" w:hAnsiTheme="majorHAnsi" w:cstheme="minorHAnsi"/>
        </w:rPr>
      </w:pPr>
      <w:r w:rsidRPr="003C76F2">
        <w:rPr>
          <w:rFonts w:asciiTheme="majorHAnsi" w:hAnsiTheme="majorHAnsi" w:cstheme="minorHAnsi"/>
        </w:rPr>
        <w:t>Type of suspected injury</w:t>
      </w:r>
    </w:p>
    <w:p w:rsidR="00E179C1" w:rsidRPr="003C76F2" w:rsidRDefault="00245DAF" w:rsidP="003C76F2">
      <w:pPr>
        <w:pStyle w:val="ListParagraph"/>
        <w:numPr>
          <w:ilvl w:val="1"/>
          <w:numId w:val="6"/>
        </w:numPr>
        <w:rPr>
          <w:rFonts w:asciiTheme="majorHAnsi" w:hAnsiTheme="majorHAnsi" w:cstheme="minorHAnsi"/>
        </w:rPr>
      </w:pPr>
      <w:r w:rsidRPr="003C76F2">
        <w:rPr>
          <w:rFonts w:asciiTheme="majorHAnsi" w:hAnsiTheme="majorHAnsi" w:cstheme="minorHAnsi"/>
        </w:rPr>
        <w:t>Present condition of the student-athlete</w:t>
      </w:r>
    </w:p>
    <w:p w:rsidR="00E179C1" w:rsidRPr="003C76F2" w:rsidRDefault="00245DAF" w:rsidP="003C76F2">
      <w:pPr>
        <w:pStyle w:val="ListParagraph"/>
        <w:numPr>
          <w:ilvl w:val="1"/>
          <w:numId w:val="6"/>
        </w:numPr>
        <w:rPr>
          <w:rFonts w:asciiTheme="majorHAnsi" w:hAnsiTheme="majorHAnsi" w:cstheme="minorHAnsi"/>
        </w:rPr>
      </w:pPr>
      <w:r w:rsidRPr="003C76F2">
        <w:rPr>
          <w:rFonts w:asciiTheme="majorHAnsi" w:hAnsiTheme="majorHAnsi" w:cstheme="minorHAnsi"/>
        </w:rPr>
        <w:t>Current assistance being provided (i.e. CPR)</w:t>
      </w:r>
    </w:p>
    <w:p w:rsidR="00E179C1" w:rsidRDefault="00245DAF" w:rsidP="003C76F2">
      <w:pPr>
        <w:pStyle w:val="ListParagraph"/>
        <w:numPr>
          <w:ilvl w:val="1"/>
          <w:numId w:val="6"/>
        </w:numPr>
        <w:rPr>
          <w:rFonts w:asciiTheme="majorHAnsi" w:hAnsiTheme="majorHAnsi" w:cstheme="minorHAnsi"/>
        </w:rPr>
      </w:pPr>
      <w:r w:rsidRPr="003C76F2">
        <w:rPr>
          <w:rFonts w:asciiTheme="majorHAnsi" w:hAnsiTheme="majorHAnsi" w:cstheme="minorHAnsi"/>
        </w:rPr>
        <w:t xml:space="preserve">Location and number of </w:t>
      </w:r>
      <w:r w:rsidR="00AB677E" w:rsidRPr="003C76F2">
        <w:rPr>
          <w:rFonts w:asciiTheme="majorHAnsi" w:hAnsiTheme="majorHAnsi" w:cstheme="minorHAnsi"/>
        </w:rPr>
        <w:t>phone</w:t>
      </w:r>
      <w:r w:rsidRPr="003C76F2">
        <w:rPr>
          <w:rFonts w:asciiTheme="majorHAnsi" w:hAnsiTheme="majorHAnsi" w:cstheme="minorHAnsi"/>
        </w:rPr>
        <w:t xml:space="preserve"> calling from</w:t>
      </w:r>
    </w:p>
    <w:p w:rsidR="0000737E" w:rsidRDefault="0000737E" w:rsidP="0000737E">
      <w:pPr>
        <w:pStyle w:val="ListParagraph"/>
        <w:ind w:left="1440" w:firstLine="0"/>
        <w:rPr>
          <w:rFonts w:asciiTheme="majorHAnsi" w:hAnsiTheme="majorHAnsi" w:cstheme="minorHAnsi"/>
        </w:rPr>
      </w:pPr>
    </w:p>
    <w:tbl>
      <w:tblPr>
        <w:tblW w:w="0" w:type="auto"/>
        <w:tblCellMar>
          <w:left w:w="0" w:type="dxa"/>
          <w:right w:w="0" w:type="dxa"/>
        </w:tblCellMar>
        <w:tblLook w:val="04A0" w:firstRow="1" w:lastRow="0" w:firstColumn="1" w:lastColumn="0" w:noHBand="0" w:noVBand="1"/>
      </w:tblPr>
      <w:tblGrid>
        <w:gridCol w:w="925"/>
        <w:gridCol w:w="4835"/>
        <w:gridCol w:w="4300"/>
      </w:tblGrid>
      <w:tr w:rsidR="0000737E" w:rsidTr="002C331C">
        <w:trPr>
          <w:trHeight w:val="300"/>
        </w:trPr>
        <w:tc>
          <w:tcPr>
            <w:tcW w:w="925"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hideMark/>
          </w:tcPr>
          <w:p w:rsidR="0000737E" w:rsidRPr="0000737E" w:rsidRDefault="0000737E">
            <w:pPr>
              <w:rPr>
                <w:rFonts w:asciiTheme="majorHAnsi" w:hAnsiTheme="majorHAnsi"/>
              </w:rPr>
            </w:pPr>
            <w:r w:rsidRPr="0000737E">
              <w:rPr>
                <w:rFonts w:asciiTheme="majorHAnsi" w:hAnsiTheme="majorHAnsi"/>
              </w:rPr>
              <w:t>950</w:t>
            </w:r>
          </w:p>
        </w:tc>
        <w:tc>
          <w:tcPr>
            <w:tcW w:w="4835" w:type="dxa"/>
            <w:tcBorders>
              <w:top w:val="single" w:sz="8" w:space="0" w:color="auto"/>
              <w:left w:val="nil"/>
              <w:bottom w:val="single" w:sz="8" w:space="0" w:color="auto"/>
              <w:right w:val="single" w:sz="8" w:space="0" w:color="auto"/>
            </w:tcBorders>
            <w:noWrap/>
            <w:tcMar>
              <w:top w:w="0" w:type="dxa"/>
              <w:left w:w="108" w:type="dxa"/>
              <w:bottom w:w="0" w:type="dxa"/>
              <w:right w:w="108" w:type="dxa"/>
            </w:tcMar>
            <w:hideMark/>
          </w:tcPr>
          <w:p w:rsidR="0000737E" w:rsidRPr="0000737E" w:rsidRDefault="00EB0F98">
            <w:pPr>
              <w:rPr>
                <w:rFonts w:asciiTheme="majorHAnsi" w:hAnsiTheme="majorHAnsi"/>
              </w:rPr>
            </w:pPr>
            <w:r>
              <w:rPr>
                <w:rFonts w:asciiTheme="majorHAnsi" w:hAnsiTheme="majorHAnsi"/>
              </w:rPr>
              <w:t xml:space="preserve">CARC </w:t>
            </w:r>
            <w:r w:rsidR="0000737E" w:rsidRPr="0000737E">
              <w:rPr>
                <w:rFonts w:asciiTheme="majorHAnsi" w:hAnsiTheme="majorHAnsi"/>
              </w:rPr>
              <w:t>Gym</w:t>
            </w:r>
          </w:p>
        </w:tc>
        <w:tc>
          <w:tcPr>
            <w:tcW w:w="4300" w:type="dxa"/>
            <w:tcBorders>
              <w:top w:val="single" w:sz="8" w:space="0" w:color="auto"/>
              <w:left w:val="nil"/>
              <w:bottom w:val="single" w:sz="8" w:space="0" w:color="auto"/>
              <w:right w:val="single" w:sz="8" w:space="0" w:color="auto"/>
            </w:tcBorders>
            <w:noWrap/>
            <w:tcMar>
              <w:top w:w="0" w:type="dxa"/>
              <w:left w:w="108" w:type="dxa"/>
              <w:bottom w:w="0" w:type="dxa"/>
              <w:right w:w="108" w:type="dxa"/>
            </w:tcMar>
            <w:hideMark/>
          </w:tcPr>
          <w:p w:rsidR="0000737E" w:rsidRPr="0000737E" w:rsidRDefault="0000737E">
            <w:pPr>
              <w:rPr>
                <w:rFonts w:asciiTheme="majorHAnsi" w:hAnsiTheme="majorHAnsi"/>
              </w:rPr>
            </w:pPr>
            <w:r w:rsidRPr="0000737E">
              <w:rPr>
                <w:rFonts w:asciiTheme="majorHAnsi" w:hAnsiTheme="majorHAnsi"/>
              </w:rPr>
              <w:t>65 Laker Drive, McHenry MD 21541</w:t>
            </w:r>
          </w:p>
        </w:tc>
      </w:tr>
      <w:tr w:rsidR="0000737E" w:rsidTr="002C331C">
        <w:trPr>
          <w:trHeight w:val="300"/>
        </w:trPr>
        <w:tc>
          <w:tcPr>
            <w:tcW w:w="92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00737E" w:rsidRPr="0000737E" w:rsidRDefault="0000737E">
            <w:pPr>
              <w:rPr>
                <w:rFonts w:asciiTheme="majorHAnsi" w:hAnsiTheme="majorHAnsi"/>
              </w:rPr>
            </w:pPr>
            <w:r w:rsidRPr="0000737E">
              <w:rPr>
                <w:rFonts w:asciiTheme="majorHAnsi" w:hAnsiTheme="majorHAnsi"/>
              </w:rPr>
              <w:t>1500</w:t>
            </w:r>
          </w:p>
        </w:tc>
        <w:tc>
          <w:tcPr>
            <w:tcW w:w="4835" w:type="dxa"/>
            <w:tcBorders>
              <w:top w:val="nil"/>
              <w:left w:val="nil"/>
              <w:bottom w:val="single" w:sz="8" w:space="0" w:color="auto"/>
              <w:right w:val="single" w:sz="8" w:space="0" w:color="auto"/>
            </w:tcBorders>
            <w:noWrap/>
            <w:tcMar>
              <w:top w:w="0" w:type="dxa"/>
              <w:left w:w="108" w:type="dxa"/>
              <w:bottom w:w="0" w:type="dxa"/>
              <w:right w:w="108" w:type="dxa"/>
            </w:tcMar>
            <w:hideMark/>
          </w:tcPr>
          <w:p w:rsidR="0000737E" w:rsidRPr="0000737E" w:rsidRDefault="0000737E">
            <w:pPr>
              <w:rPr>
                <w:rFonts w:asciiTheme="majorHAnsi" w:hAnsiTheme="majorHAnsi"/>
              </w:rPr>
            </w:pPr>
            <w:r w:rsidRPr="0000737E">
              <w:rPr>
                <w:rFonts w:asciiTheme="majorHAnsi" w:hAnsiTheme="majorHAnsi"/>
              </w:rPr>
              <w:t>Wrestling Facility/Clubhouse</w:t>
            </w:r>
          </w:p>
        </w:tc>
        <w:tc>
          <w:tcPr>
            <w:tcW w:w="4300" w:type="dxa"/>
            <w:tcBorders>
              <w:top w:val="nil"/>
              <w:left w:val="nil"/>
              <w:bottom w:val="single" w:sz="8" w:space="0" w:color="auto"/>
              <w:right w:val="single" w:sz="8" w:space="0" w:color="auto"/>
            </w:tcBorders>
            <w:noWrap/>
            <w:tcMar>
              <w:top w:w="0" w:type="dxa"/>
              <w:left w:w="108" w:type="dxa"/>
              <w:bottom w:w="0" w:type="dxa"/>
              <w:right w:w="108" w:type="dxa"/>
            </w:tcMar>
            <w:hideMark/>
          </w:tcPr>
          <w:p w:rsidR="0000737E" w:rsidRPr="0000737E" w:rsidRDefault="0000737E">
            <w:pPr>
              <w:rPr>
                <w:rFonts w:asciiTheme="majorHAnsi" w:hAnsiTheme="majorHAnsi"/>
              </w:rPr>
            </w:pPr>
            <w:r w:rsidRPr="0000737E">
              <w:rPr>
                <w:rFonts w:asciiTheme="majorHAnsi" w:hAnsiTheme="majorHAnsi"/>
              </w:rPr>
              <w:t>142 Laker Drive, McHenry MD 21541</w:t>
            </w:r>
          </w:p>
        </w:tc>
      </w:tr>
      <w:tr w:rsidR="0000737E" w:rsidTr="002C331C">
        <w:trPr>
          <w:trHeight w:val="300"/>
        </w:trPr>
        <w:tc>
          <w:tcPr>
            <w:tcW w:w="92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00737E" w:rsidRPr="0000737E" w:rsidRDefault="0000737E">
            <w:pPr>
              <w:rPr>
                <w:rFonts w:asciiTheme="majorHAnsi" w:hAnsiTheme="majorHAnsi"/>
              </w:rPr>
            </w:pPr>
            <w:r w:rsidRPr="0000737E">
              <w:rPr>
                <w:rFonts w:asciiTheme="majorHAnsi" w:hAnsiTheme="majorHAnsi"/>
              </w:rPr>
              <w:t>1600</w:t>
            </w:r>
          </w:p>
        </w:tc>
        <w:tc>
          <w:tcPr>
            <w:tcW w:w="4835" w:type="dxa"/>
            <w:tcBorders>
              <w:top w:val="nil"/>
              <w:left w:val="nil"/>
              <w:bottom w:val="single" w:sz="8" w:space="0" w:color="auto"/>
              <w:right w:val="single" w:sz="8" w:space="0" w:color="auto"/>
            </w:tcBorders>
            <w:noWrap/>
            <w:tcMar>
              <w:top w:w="0" w:type="dxa"/>
              <w:left w:w="108" w:type="dxa"/>
              <w:bottom w:w="0" w:type="dxa"/>
              <w:right w:w="108" w:type="dxa"/>
            </w:tcMar>
            <w:hideMark/>
          </w:tcPr>
          <w:p w:rsidR="0000737E" w:rsidRPr="0000737E" w:rsidRDefault="0000737E">
            <w:pPr>
              <w:rPr>
                <w:rFonts w:asciiTheme="majorHAnsi" w:hAnsiTheme="majorHAnsi"/>
              </w:rPr>
            </w:pPr>
            <w:r w:rsidRPr="0000737E">
              <w:rPr>
                <w:rFonts w:asciiTheme="majorHAnsi" w:hAnsiTheme="majorHAnsi"/>
              </w:rPr>
              <w:t>Batting/Practice Facility</w:t>
            </w:r>
          </w:p>
        </w:tc>
        <w:tc>
          <w:tcPr>
            <w:tcW w:w="4300" w:type="dxa"/>
            <w:tcBorders>
              <w:top w:val="nil"/>
              <w:left w:val="nil"/>
              <w:bottom w:val="single" w:sz="8" w:space="0" w:color="auto"/>
              <w:right w:val="single" w:sz="8" w:space="0" w:color="auto"/>
            </w:tcBorders>
            <w:noWrap/>
            <w:tcMar>
              <w:top w:w="0" w:type="dxa"/>
              <w:left w:w="108" w:type="dxa"/>
              <w:bottom w:w="0" w:type="dxa"/>
              <w:right w:w="108" w:type="dxa"/>
            </w:tcMar>
            <w:hideMark/>
          </w:tcPr>
          <w:p w:rsidR="0000737E" w:rsidRPr="0000737E" w:rsidRDefault="0000737E">
            <w:pPr>
              <w:rPr>
                <w:rFonts w:asciiTheme="majorHAnsi" w:hAnsiTheme="majorHAnsi"/>
              </w:rPr>
            </w:pPr>
            <w:r w:rsidRPr="0000737E">
              <w:rPr>
                <w:rFonts w:asciiTheme="majorHAnsi" w:hAnsiTheme="majorHAnsi"/>
              </w:rPr>
              <w:t>158 Laker Drive, Mc Henry MD 21541</w:t>
            </w:r>
          </w:p>
        </w:tc>
      </w:tr>
      <w:tr w:rsidR="002C331C" w:rsidTr="002C331C">
        <w:trPr>
          <w:trHeight w:val="300"/>
        </w:trPr>
        <w:tc>
          <w:tcPr>
            <w:tcW w:w="925" w:type="dxa"/>
            <w:tcBorders>
              <w:top w:val="nil"/>
              <w:left w:val="single" w:sz="8" w:space="0" w:color="auto"/>
              <w:bottom w:val="nil"/>
              <w:right w:val="single" w:sz="8" w:space="0" w:color="auto"/>
            </w:tcBorders>
            <w:noWrap/>
            <w:tcMar>
              <w:top w:w="0" w:type="dxa"/>
              <w:left w:w="108" w:type="dxa"/>
              <w:bottom w:w="0" w:type="dxa"/>
              <w:right w:w="108" w:type="dxa"/>
            </w:tcMar>
            <w:hideMark/>
          </w:tcPr>
          <w:p w:rsidR="002C331C" w:rsidRPr="0000737E" w:rsidRDefault="002C331C" w:rsidP="002C331C">
            <w:pPr>
              <w:rPr>
                <w:rFonts w:asciiTheme="majorHAnsi" w:hAnsiTheme="majorHAnsi"/>
              </w:rPr>
            </w:pPr>
            <w:r w:rsidRPr="0000737E">
              <w:rPr>
                <w:rFonts w:asciiTheme="majorHAnsi" w:hAnsiTheme="majorHAnsi"/>
              </w:rPr>
              <w:t>N/A</w:t>
            </w:r>
          </w:p>
        </w:tc>
        <w:tc>
          <w:tcPr>
            <w:tcW w:w="4835" w:type="dxa"/>
            <w:tcBorders>
              <w:top w:val="nil"/>
              <w:left w:val="nil"/>
              <w:bottom w:val="nil"/>
              <w:right w:val="single" w:sz="8" w:space="0" w:color="auto"/>
            </w:tcBorders>
            <w:noWrap/>
            <w:tcMar>
              <w:top w:w="0" w:type="dxa"/>
              <w:left w:w="108" w:type="dxa"/>
              <w:bottom w:w="0" w:type="dxa"/>
              <w:right w:w="108" w:type="dxa"/>
            </w:tcMar>
            <w:hideMark/>
          </w:tcPr>
          <w:p w:rsidR="002C331C" w:rsidRPr="0000737E" w:rsidRDefault="002C331C" w:rsidP="002C331C">
            <w:pPr>
              <w:rPr>
                <w:rFonts w:asciiTheme="majorHAnsi" w:hAnsiTheme="majorHAnsi"/>
              </w:rPr>
            </w:pPr>
            <w:r>
              <w:rPr>
                <w:rFonts w:asciiTheme="majorHAnsi" w:hAnsiTheme="majorHAnsi"/>
              </w:rPr>
              <w:t>Baseball/Softball/Soccer Complex</w:t>
            </w:r>
          </w:p>
        </w:tc>
        <w:tc>
          <w:tcPr>
            <w:tcW w:w="4300" w:type="dxa"/>
            <w:tcBorders>
              <w:top w:val="nil"/>
              <w:left w:val="nil"/>
              <w:bottom w:val="nil"/>
              <w:right w:val="single" w:sz="8" w:space="0" w:color="auto"/>
            </w:tcBorders>
            <w:noWrap/>
            <w:tcMar>
              <w:top w:w="0" w:type="dxa"/>
              <w:left w:w="108" w:type="dxa"/>
              <w:bottom w:w="0" w:type="dxa"/>
              <w:right w:w="108" w:type="dxa"/>
            </w:tcMar>
            <w:hideMark/>
          </w:tcPr>
          <w:p w:rsidR="002C331C" w:rsidRPr="0000737E" w:rsidRDefault="002C331C" w:rsidP="002C331C">
            <w:pPr>
              <w:rPr>
                <w:rFonts w:asciiTheme="majorHAnsi" w:hAnsiTheme="majorHAnsi"/>
              </w:rPr>
            </w:pPr>
            <w:r>
              <w:rPr>
                <w:rFonts w:asciiTheme="majorHAnsi" w:hAnsiTheme="majorHAnsi"/>
              </w:rPr>
              <w:t>687 Mosser Road, McHenry MD 21541</w:t>
            </w:r>
          </w:p>
        </w:tc>
      </w:tr>
      <w:tr w:rsidR="007E002F" w:rsidTr="002C331C">
        <w:trPr>
          <w:trHeight w:val="300"/>
        </w:trPr>
        <w:tc>
          <w:tcPr>
            <w:tcW w:w="925"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7E002F" w:rsidRPr="0000737E" w:rsidRDefault="007E002F">
            <w:pPr>
              <w:rPr>
                <w:rFonts w:asciiTheme="majorHAnsi" w:hAnsiTheme="majorHAnsi"/>
              </w:rPr>
            </w:pPr>
          </w:p>
        </w:tc>
        <w:tc>
          <w:tcPr>
            <w:tcW w:w="4835" w:type="dxa"/>
            <w:tcBorders>
              <w:top w:val="nil"/>
              <w:left w:val="nil"/>
              <w:bottom w:val="single" w:sz="8" w:space="0" w:color="auto"/>
              <w:right w:val="single" w:sz="8" w:space="0" w:color="auto"/>
            </w:tcBorders>
            <w:noWrap/>
            <w:tcMar>
              <w:top w:w="0" w:type="dxa"/>
              <w:left w:w="108" w:type="dxa"/>
              <w:bottom w:w="0" w:type="dxa"/>
              <w:right w:w="108" w:type="dxa"/>
            </w:tcMar>
          </w:tcPr>
          <w:p w:rsidR="007E002F" w:rsidRPr="0000737E" w:rsidRDefault="007E002F">
            <w:pPr>
              <w:rPr>
                <w:rFonts w:asciiTheme="majorHAnsi" w:hAnsiTheme="majorHAnsi"/>
              </w:rPr>
            </w:pPr>
          </w:p>
        </w:tc>
        <w:tc>
          <w:tcPr>
            <w:tcW w:w="4300" w:type="dxa"/>
            <w:tcBorders>
              <w:top w:val="nil"/>
              <w:left w:val="nil"/>
              <w:bottom w:val="single" w:sz="8" w:space="0" w:color="auto"/>
              <w:right w:val="single" w:sz="8" w:space="0" w:color="auto"/>
            </w:tcBorders>
            <w:noWrap/>
            <w:tcMar>
              <w:top w:w="0" w:type="dxa"/>
              <w:left w:w="108" w:type="dxa"/>
              <w:bottom w:w="0" w:type="dxa"/>
              <w:right w:w="108" w:type="dxa"/>
            </w:tcMar>
          </w:tcPr>
          <w:p w:rsidR="007E002F" w:rsidRPr="0000737E" w:rsidRDefault="007E002F">
            <w:pPr>
              <w:rPr>
                <w:rFonts w:asciiTheme="majorHAnsi" w:hAnsiTheme="majorHAnsi"/>
              </w:rPr>
            </w:pPr>
          </w:p>
        </w:tc>
      </w:tr>
    </w:tbl>
    <w:p w:rsidR="0000737E" w:rsidRPr="0000737E" w:rsidRDefault="0000737E" w:rsidP="0000737E">
      <w:pPr>
        <w:rPr>
          <w:rFonts w:asciiTheme="majorHAnsi" w:hAnsiTheme="majorHAnsi" w:cstheme="minorHAnsi"/>
        </w:rPr>
      </w:pPr>
    </w:p>
    <w:p w:rsidR="00E179C1" w:rsidRPr="003C76F2" w:rsidRDefault="00245DAF" w:rsidP="003C76F2">
      <w:pPr>
        <w:pStyle w:val="ListParagraph"/>
        <w:numPr>
          <w:ilvl w:val="1"/>
          <w:numId w:val="6"/>
        </w:numPr>
        <w:rPr>
          <w:rFonts w:asciiTheme="majorHAnsi" w:hAnsiTheme="majorHAnsi" w:cstheme="minorHAnsi"/>
        </w:rPr>
      </w:pPr>
      <w:r w:rsidRPr="003C76F2">
        <w:rPr>
          <w:rFonts w:asciiTheme="majorHAnsi" w:hAnsiTheme="majorHAnsi" w:cstheme="minorHAnsi"/>
        </w:rPr>
        <w:t>Exact location of the student-athlete (provide a landmark)</w:t>
      </w:r>
    </w:p>
    <w:p w:rsidR="00E179C1" w:rsidRPr="00AB677E" w:rsidRDefault="00245DAF" w:rsidP="00AB677E">
      <w:pPr>
        <w:pStyle w:val="ListParagraph"/>
        <w:numPr>
          <w:ilvl w:val="0"/>
          <w:numId w:val="7"/>
        </w:numPr>
        <w:rPr>
          <w:rFonts w:asciiTheme="majorHAnsi" w:hAnsiTheme="majorHAnsi" w:cstheme="minorHAnsi"/>
        </w:rPr>
      </w:pPr>
      <w:r w:rsidRPr="00AB677E">
        <w:rPr>
          <w:rFonts w:asciiTheme="majorHAnsi" w:hAnsiTheme="majorHAnsi" w:cstheme="minorHAnsi"/>
        </w:rPr>
        <w:t xml:space="preserve">The caller will then inform the on-site personnel that an ambulance has been dispatched and position themselves to direct the ambulance and emergency personnel to location of the emergency. ** </w:t>
      </w:r>
      <w:r w:rsidRPr="00AB677E">
        <w:rPr>
          <w:rFonts w:asciiTheme="majorHAnsi" w:hAnsiTheme="majorHAnsi" w:cstheme="minorHAnsi"/>
          <w:b/>
        </w:rPr>
        <w:t>Remember that many of the doors to campus buildings are locked</w:t>
      </w:r>
      <w:r w:rsidRPr="00AB677E">
        <w:rPr>
          <w:rFonts w:asciiTheme="majorHAnsi" w:hAnsiTheme="majorHAnsi" w:cstheme="minorHAnsi"/>
        </w:rPr>
        <w:t xml:space="preserve"> **</w:t>
      </w:r>
    </w:p>
    <w:p w:rsidR="00E179C1" w:rsidRPr="00AB677E" w:rsidRDefault="00245DAF" w:rsidP="00AB677E">
      <w:pPr>
        <w:pStyle w:val="ListParagraph"/>
        <w:numPr>
          <w:ilvl w:val="0"/>
          <w:numId w:val="7"/>
        </w:numPr>
        <w:rPr>
          <w:rFonts w:asciiTheme="majorHAnsi" w:hAnsiTheme="majorHAnsi" w:cstheme="minorHAnsi"/>
        </w:rPr>
      </w:pPr>
      <w:r w:rsidRPr="00AB677E">
        <w:rPr>
          <w:rFonts w:asciiTheme="majorHAnsi" w:hAnsiTheme="majorHAnsi" w:cstheme="minorHAnsi"/>
        </w:rPr>
        <w:t xml:space="preserve">If a </w:t>
      </w:r>
      <w:r w:rsidRPr="003C76F2">
        <w:rPr>
          <w:rFonts w:asciiTheme="majorHAnsi" w:hAnsiTheme="majorHAnsi" w:cstheme="minorHAnsi"/>
          <w:b/>
        </w:rPr>
        <w:t>campus security</w:t>
      </w:r>
      <w:r w:rsidRPr="00AB677E">
        <w:rPr>
          <w:rFonts w:asciiTheme="majorHAnsi" w:hAnsiTheme="majorHAnsi" w:cstheme="minorHAnsi"/>
        </w:rPr>
        <w:t xml:space="preserve"> officer is not present a member of the </w:t>
      </w:r>
      <w:r w:rsidR="00AB677E">
        <w:rPr>
          <w:rFonts w:asciiTheme="majorHAnsi" w:hAnsiTheme="majorHAnsi" w:cstheme="minorHAnsi"/>
        </w:rPr>
        <w:t>GC</w:t>
      </w:r>
      <w:r w:rsidRPr="00AB677E">
        <w:rPr>
          <w:rFonts w:asciiTheme="majorHAnsi" w:hAnsiTheme="majorHAnsi" w:cstheme="minorHAnsi"/>
        </w:rPr>
        <w:t xml:space="preserve"> staff will call and request that a member of security be dispatched to the site. (</w:t>
      </w:r>
      <w:r w:rsidR="00AB677E" w:rsidRPr="00AB677E">
        <w:rPr>
          <w:rFonts w:asciiTheme="majorHAnsi" w:hAnsiTheme="majorHAnsi" w:cstheme="minorHAnsi"/>
          <w:b/>
        </w:rPr>
        <w:t>1-</w:t>
      </w:r>
      <w:r w:rsidRPr="00AB677E">
        <w:rPr>
          <w:rFonts w:asciiTheme="majorHAnsi" w:hAnsiTheme="majorHAnsi" w:cstheme="minorHAnsi"/>
          <w:b/>
        </w:rPr>
        <w:t>240-321-5799</w:t>
      </w:r>
      <w:r w:rsidRPr="00AB677E">
        <w:rPr>
          <w:rFonts w:asciiTheme="majorHAnsi" w:hAnsiTheme="majorHAnsi" w:cstheme="minorHAnsi"/>
        </w:rPr>
        <w:t>)</w:t>
      </w:r>
    </w:p>
    <w:p w:rsidR="00E179C1" w:rsidRPr="00AB677E" w:rsidRDefault="00245DAF" w:rsidP="00AB677E">
      <w:pPr>
        <w:pStyle w:val="ListParagraph"/>
        <w:numPr>
          <w:ilvl w:val="0"/>
          <w:numId w:val="7"/>
        </w:numPr>
        <w:rPr>
          <w:rFonts w:asciiTheme="majorHAnsi" w:hAnsiTheme="majorHAnsi" w:cstheme="minorHAnsi"/>
        </w:rPr>
      </w:pPr>
      <w:r w:rsidRPr="00AB677E">
        <w:rPr>
          <w:rFonts w:asciiTheme="majorHAnsi" w:hAnsiTheme="majorHAnsi" w:cstheme="minorHAnsi"/>
        </w:rPr>
        <w:t>Establish a safety zone. Delegate coaching staff members and support personnel for crowd control, first aid assistance etc.</w:t>
      </w:r>
    </w:p>
    <w:p w:rsidR="00E179C1" w:rsidRPr="00AB677E" w:rsidRDefault="00245DAF" w:rsidP="00590DAF">
      <w:pPr>
        <w:pStyle w:val="ListParagraph"/>
        <w:numPr>
          <w:ilvl w:val="0"/>
          <w:numId w:val="7"/>
        </w:numPr>
        <w:rPr>
          <w:rFonts w:asciiTheme="majorHAnsi" w:hAnsiTheme="majorHAnsi" w:cstheme="minorHAnsi"/>
        </w:rPr>
      </w:pPr>
      <w:r w:rsidRPr="00AB677E">
        <w:rPr>
          <w:rFonts w:asciiTheme="majorHAnsi" w:hAnsiTheme="majorHAnsi" w:cstheme="minorHAnsi"/>
        </w:rPr>
        <w:t>The Garrett College athletic trainer shall then assist the ambulance service staff in preparing the injured person for transportation to the nearest emergency facility.</w:t>
      </w:r>
    </w:p>
    <w:p w:rsidR="00E179C1" w:rsidRPr="00AB677E" w:rsidRDefault="00245DAF" w:rsidP="00AB677E">
      <w:pPr>
        <w:pStyle w:val="ListParagraph"/>
        <w:numPr>
          <w:ilvl w:val="0"/>
          <w:numId w:val="7"/>
        </w:numPr>
        <w:rPr>
          <w:rFonts w:asciiTheme="majorHAnsi" w:hAnsiTheme="majorHAnsi" w:cstheme="minorHAnsi"/>
        </w:rPr>
      </w:pPr>
      <w:r w:rsidRPr="00AB677E">
        <w:rPr>
          <w:rFonts w:asciiTheme="majorHAnsi" w:hAnsiTheme="majorHAnsi" w:cstheme="minorHAnsi"/>
        </w:rPr>
        <w:t>A member of the Garrett College coaching staff (or parent/guardian if present) shall accompany the injured person to the nearest medical facility. The traveling member will bring the following items:</w:t>
      </w:r>
    </w:p>
    <w:p w:rsidR="00E179C1" w:rsidRPr="003C76F2" w:rsidRDefault="00245DAF" w:rsidP="003C76F2">
      <w:pPr>
        <w:pStyle w:val="ListParagraph"/>
        <w:numPr>
          <w:ilvl w:val="1"/>
          <w:numId w:val="7"/>
        </w:numPr>
        <w:rPr>
          <w:rFonts w:asciiTheme="majorHAnsi" w:hAnsiTheme="majorHAnsi" w:cstheme="minorHAnsi"/>
        </w:rPr>
      </w:pPr>
      <w:r w:rsidRPr="003C76F2">
        <w:rPr>
          <w:rFonts w:asciiTheme="majorHAnsi" w:hAnsiTheme="majorHAnsi" w:cstheme="minorHAnsi"/>
        </w:rPr>
        <w:t>Medical History Questionnaire</w:t>
      </w:r>
    </w:p>
    <w:p w:rsidR="00E179C1" w:rsidRPr="003C76F2" w:rsidRDefault="00245DAF" w:rsidP="003C76F2">
      <w:pPr>
        <w:pStyle w:val="ListParagraph"/>
        <w:numPr>
          <w:ilvl w:val="1"/>
          <w:numId w:val="7"/>
        </w:numPr>
        <w:rPr>
          <w:rFonts w:asciiTheme="majorHAnsi" w:hAnsiTheme="majorHAnsi" w:cstheme="minorHAnsi"/>
        </w:rPr>
      </w:pPr>
      <w:r w:rsidRPr="003C76F2">
        <w:rPr>
          <w:rFonts w:asciiTheme="majorHAnsi" w:hAnsiTheme="majorHAnsi" w:cstheme="minorHAnsi"/>
        </w:rPr>
        <w:t>Athlete’s Insurance Information</w:t>
      </w:r>
    </w:p>
    <w:p w:rsidR="00AB677E" w:rsidRDefault="00245DAF" w:rsidP="00AB677E">
      <w:pPr>
        <w:pStyle w:val="ListParagraph"/>
        <w:numPr>
          <w:ilvl w:val="0"/>
          <w:numId w:val="7"/>
        </w:numPr>
        <w:rPr>
          <w:rFonts w:asciiTheme="majorHAnsi" w:hAnsiTheme="majorHAnsi" w:cstheme="minorHAnsi"/>
        </w:rPr>
      </w:pPr>
      <w:r w:rsidRPr="00AB677E">
        <w:rPr>
          <w:rFonts w:asciiTheme="majorHAnsi" w:hAnsiTheme="majorHAnsi" w:cstheme="minorHAnsi"/>
        </w:rPr>
        <w:t xml:space="preserve">Notify </w:t>
      </w:r>
      <w:r w:rsidR="00AB677E">
        <w:rPr>
          <w:rFonts w:asciiTheme="majorHAnsi" w:hAnsiTheme="majorHAnsi" w:cstheme="minorHAnsi"/>
        </w:rPr>
        <w:t>one or both of the athletic directors (if not present)</w:t>
      </w:r>
    </w:p>
    <w:p w:rsidR="00AB677E" w:rsidRDefault="00AB677E" w:rsidP="00AB677E">
      <w:pPr>
        <w:pStyle w:val="ListParagraph"/>
        <w:numPr>
          <w:ilvl w:val="1"/>
          <w:numId w:val="7"/>
        </w:numPr>
        <w:rPr>
          <w:rFonts w:asciiTheme="majorHAnsi" w:hAnsiTheme="majorHAnsi" w:cstheme="minorHAnsi"/>
        </w:rPr>
      </w:pPr>
      <w:r>
        <w:rPr>
          <w:rFonts w:asciiTheme="majorHAnsi" w:hAnsiTheme="majorHAnsi" w:cstheme="minorHAnsi"/>
        </w:rPr>
        <w:t>Elizabeth Show 301-387-3053</w:t>
      </w:r>
      <w:r w:rsidR="003C76F2">
        <w:rPr>
          <w:rFonts w:asciiTheme="majorHAnsi" w:hAnsiTheme="majorHAnsi" w:cstheme="minorHAnsi"/>
        </w:rPr>
        <w:t xml:space="preserve"> (O)</w:t>
      </w:r>
    </w:p>
    <w:p w:rsidR="00E179C1" w:rsidRDefault="00AB677E" w:rsidP="00AB677E">
      <w:pPr>
        <w:pStyle w:val="ListParagraph"/>
        <w:numPr>
          <w:ilvl w:val="1"/>
          <w:numId w:val="7"/>
        </w:numPr>
        <w:rPr>
          <w:rFonts w:asciiTheme="majorHAnsi" w:hAnsiTheme="majorHAnsi" w:cstheme="minorHAnsi"/>
        </w:rPr>
      </w:pPr>
      <w:r>
        <w:rPr>
          <w:rFonts w:asciiTheme="majorHAnsi" w:hAnsiTheme="majorHAnsi" w:cstheme="minorHAnsi"/>
        </w:rPr>
        <w:t>Eric Hallenbeck 301-387-3331</w:t>
      </w:r>
      <w:r w:rsidR="003C76F2">
        <w:rPr>
          <w:rFonts w:asciiTheme="majorHAnsi" w:hAnsiTheme="majorHAnsi" w:cstheme="minorHAnsi"/>
        </w:rPr>
        <w:t xml:space="preserve"> (O)</w:t>
      </w:r>
    </w:p>
    <w:p w:rsidR="007C7E70" w:rsidRPr="007C7E70" w:rsidRDefault="00AB677E" w:rsidP="007C7E70">
      <w:pPr>
        <w:pStyle w:val="ListParagraph"/>
        <w:numPr>
          <w:ilvl w:val="1"/>
          <w:numId w:val="7"/>
        </w:numPr>
        <w:rPr>
          <w:rFonts w:asciiTheme="majorHAnsi" w:hAnsiTheme="majorHAnsi" w:cstheme="minorHAnsi"/>
          <w:u w:val="single"/>
        </w:rPr>
      </w:pPr>
      <w:r w:rsidRPr="00AB677E">
        <w:rPr>
          <w:rFonts w:asciiTheme="majorHAnsi" w:hAnsiTheme="majorHAnsi" w:cstheme="minorHAnsi"/>
          <w:u w:val="single"/>
        </w:rPr>
        <w:t xml:space="preserve">Athletic directors will contact the student-athlete </w:t>
      </w:r>
      <w:r w:rsidR="003C76F2">
        <w:rPr>
          <w:rFonts w:asciiTheme="majorHAnsi" w:hAnsiTheme="majorHAnsi" w:cstheme="minorHAnsi"/>
          <w:u w:val="single"/>
        </w:rPr>
        <w:t>parent or guardian as necessary</w:t>
      </w:r>
    </w:p>
    <w:p w:rsidR="00E179C1" w:rsidRPr="007C7E70" w:rsidRDefault="00245DAF" w:rsidP="007C7E70">
      <w:pPr>
        <w:pStyle w:val="ListParagraph"/>
        <w:numPr>
          <w:ilvl w:val="0"/>
          <w:numId w:val="7"/>
        </w:numPr>
        <w:rPr>
          <w:rFonts w:asciiTheme="majorHAnsi" w:hAnsiTheme="majorHAnsi" w:cstheme="minorHAnsi"/>
          <w:u w:val="single"/>
        </w:rPr>
      </w:pPr>
      <w:r w:rsidRPr="007C7E70">
        <w:rPr>
          <w:rFonts w:asciiTheme="majorHAnsi" w:hAnsiTheme="majorHAnsi" w:cstheme="minorHAnsi"/>
        </w:rPr>
        <w:t>Document the athlete’s injury and emergency procedures taken.</w:t>
      </w:r>
    </w:p>
    <w:p w:rsidR="00E179C1" w:rsidRPr="00590DAF" w:rsidRDefault="00E179C1" w:rsidP="00590DAF">
      <w:pPr>
        <w:rPr>
          <w:rFonts w:asciiTheme="majorHAnsi" w:hAnsiTheme="majorHAnsi" w:cstheme="minorHAnsi"/>
        </w:rPr>
        <w:sectPr w:rsidR="00E179C1" w:rsidRPr="00590DAF">
          <w:headerReference w:type="default" r:id="rId8"/>
          <w:footerReference w:type="default" r:id="rId9"/>
          <w:pgSz w:w="12240" w:h="15840"/>
          <w:pgMar w:top="1040" w:right="1020" w:bottom="1240" w:left="1140" w:header="763" w:footer="1047" w:gutter="0"/>
          <w:cols w:space="720"/>
        </w:sectPr>
      </w:pPr>
    </w:p>
    <w:p w:rsidR="00E179C1" w:rsidRPr="00590DAF" w:rsidRDefault="00E179C1" w:rsidP="00590DAF">
      <w:pPr>
        <w:rPr>
          <w:rFonts w:asciiTheme="majorHAnsi" w:hAnsiTheme="majorHAnsi" w:cstheme="minorHAnsi"/>
        </w:rPr>
      </w:pPr>
    </w:p>
    <w:p w:rsidR="00E179C1" w:rsidRPr="00E968C3" w:rsidRDefault="00245DAF" w:rsidP="00590DAF">
      <w:pPr>
        <w:rPr>
          <w:rFonts w:asciiTheme="majorHAnsi" w:hAnsiTheme="majorHAnsi" w:cstheme="minorHAnsi"/>
          <w:b/>
          <w:u w:val="single"/>
        </w:rPr>
      </w:pPr>
      <w:r w:rsidRPr="00E968C3">
        <w:rPr>
          <w:rFonts w:asciiTheme="majorHAnsi" w:hAnsiTheme="majorHAnsi" w:cstheme="minorHAnsi"/>
          <w:b/>
          <w:u w:val="single"/>
        </w:rPr>
        <w:t xml:space="preserve">General Emergency Procedure – </w:t>
      </w:r>
      <w:r w:rsidR="00537215">
        <w:rPr>
          <w:rFonts w:asciiTheme="majorHAnsi" w:hAnsiTheme="majorHAnsi" w:cstheme="minorHAnsi"/>
          <w:b/>
          <w:u w:val="single"/>
        </w:rPr>
        <w:t>No</w:t>
      </w:r>
      <w:r w:rsidRPr="00E968C3">
        <w:rPr>
          <w:rFonts w:asciiTheme="majorHAnsi" w:hAnsiTheme="majorHAnsi" w:cstheme="minorHAnsi"/>
          <w:b/>
          <w:u w:val="single"/>
        </w:rPr>
        <w:t xml:space="preserve"> Certified Athletic Train</w:t>
      </w:r>
      <w:r w:rsidR="00E968C3">
        <w:rPr>
          <w:rFonts w:asciiTheme="majorHAnsi" w:hAnsiTheme="majorHAnsi" w:cstheme="minorHAnsi"/>
          <w:b/>
          <w:u w:val="single"/>
        </w:rPr>
        <w:t>er Present</w:t>
      </w:r>
    </w:p>
    <w:p w:rsidR="00E968C3" w:rsidRDefault="00E968C3" w:rsidP="00590DAF">
      <w:pPr>
        <w:rPr>
          <w:rFonts w:asciiTheme="majorHAnsi" w:hAnsiTheme="majorHAnsi" w:cstheme="minorHAnsi"/>
        </w:rPr>
      </w:pPr>
    </w:p>
    <w:p w:rsidR="00E179C1" w:rsidRPr="00590DAF" w:rsidRDefault="00245DAF" w:rsidP="00590DAF">
      <w:pPr>
        <w:rPr>
          <w:rFonts w:asciiTheme="majorHAnsi" w:hAnsiTheme="majorHAnsi" w:cstheme="minorHAnsi"/>
        </w:rPr>
      </w:pPr>
      <w:r w:rsidRPr="00590DAF">
        <w:rPr>
          <w:rFonts w:asciiTheme="majorHAnsi" w:hAnsiTheme="majorHAnsi" w:cstheme="minorHAnsi"/>
        </w:rPr>
        <w:t>It is the responsibility and duty of all individuals involved in Garrett College athletics to be able to initiate emergency procedures in the instance when a student-athlete is injured and there is no Athletic Trainer present. When a Garrett College athletic team practices without the on-sight coverage of an Athletic Trainer, the coaching staff should see that appropriate emergency equipment is made readily available and accessible and that emergency procedures be implemented and practiced to provide the best possible care for the injured individual.</w:t>
      </w:r>
    </w:p>
    <w:p w:rsidR="00E179C1" w:rsidRPr="00590DAF" w:rsidRDefault="00E179C1" w:rsidP="00590DAF">
      <w:pPr>
        <w:rPr>
          <w:rFonts w:asciiTheme="majorHAnsi" w:hAnsiTheme="majorHAnsi" w:cstheme="minorHAnsi"/>
        </w:rPr>
      </w:pPr>
    </w:p>
    <w:p w:rsidR="00E179C1" w:rsidRPr="00590DAF" w:rsidRDefault="00245DAF" w:rsidP="00590DAF">
      <w:pPr>
        <w:rPr>
          <w:rFonts w:asciiTheme="majorHAnsi" w:hAnsiTheme="majorHAnsi" w:cstheme="minorHAnsi"/>
        </w:rPr>
      </w:pPr>
      <w:r w:rsidRPr="00590DAF">
        <w:rPr>
          <w:rFonts w:asciiTheme="majorHAnsi" w:hAnsiTheme="majorHAnsi" w:cstheme="minorHAnsi"/>
        </w:rPr>
        <w:t>When a student athlete is injured and deemed in need of emergency medical services, the following plan of action should be implemented:</w:t>
      </w:r>
    </w:p>
    <w:p w:rsidR="00537215" w:rsidRDefault="00245DAF" w:rsidP="00537215">
      <w:pPr>
        <w:pStyle w:val="ListParagraph"/>
        <w:numPr>
          <w:ilvl w:val="0"/>
          <w:numId w:val="8"/>
        </w:numPr>
        <w:rPr>
          <w:rFonts w:asciiTheme="majorHAnsi" w:hAnsiTheme="majorHAnsi" w:cstheme="minorHAnsi"/>
        </w:rPr>
      </w:pPr>
      <w:r w:rsidRPr="00537215">
        <w:rPr>
          <w:rFonts w:asciiTheme="majorHAnsi" w:hAnsiTheme="majorHAnsi" w:cstheme="minorHAnsi"/>
        </w:rPr>
        <w:t xml:space="preserve">A coach, or designee should call 911 to initiate Emergency Action Procedures from the nearest available phone or cell phone. </w:t>
      </w:r>
    </w:p>
    <w:p w:rsidR="00537215" w:rsidRDefault="00245DAF" w:rsidP="00537215">
      <w:pPr>
        <w:pStyle w:val="ListParagraph"/>
        <w:numPr>
          <w:ilvl w:val="0"/>
          <w:numId w:val="8"/>
        </w:numPr>
        <w:rPr>
          <w:rFonts w:asciiTheme="majorHAnsi" w:hAnsiTheme="majorHAnsi" w:cstheme="minorHAnsi"/>
        </w:rPr>
      </w:pPr>
      <w:r w:rsidRPr="00537215">
        <w:rPr>
          <w:rFonts w:asciiTheme="majorHAnsi" w:hAnsiTheme="majorHAnsi" w:cstheme="minorHAnsi"/>
        </w:rPr>
        <w:t>The caller shall relay all appropriate information and not disconnect the call until the EMS operator has all required information. This information includes:</w:t>
      </w:r>
    </w:p>
    <w:p w:rsidR="00537215" w:rsidRDefault="00245DAF" w:rsidP="00590DAF">
      <w:pPr>
        <w:pStyle w:val="ListParagraph"/>
        <w:numPr>
          <w:ilvl w:val="1"/>
          <w:numId w:val="8"/>
        </w:numPr>
        <w:rPr>
          <w:rFonts w:asciiTheme="majorHAnsi" w:hAnsiTheme="majorHAnsi" w:cstheme="minorHAnsi"/>
        </w:rPr>
      </w:pPr>
      <w:r w:rsidRPr="00537215">
        <w:rPr>
          <w:rFonts w:asciiTheme="majorHAnsi" w:hAnsiTheme="majorHAnsi" w:cstheme="minorHAnsi"/>
        </w:rPr>
        <w:t>Type of emergency situation</w:t>
      </w:r>
    </w:p>
    <w:p w:rsidR="00537215" w:rsidRDefault="00245DAF" w:rsidP="00590DAF">
      <w:pPr>
        <w:pStyle w:val="ListParagraph"/>
        <w:numPr>
          <w:ilvl w:val="1"/>
          <w:numId w:val="8"/>
        </w:numPr>
        <w:rPr>
          <w:rFonts w:asciiTheme="majorHAnsi" w:hAnsiTheme="majorHAnsi" w:cstheme="minorHAnsi"/>
        </w:rPr>
      </w:pPr>
      <w:r w:rsidRPr="00537215">
        <w:rPr>
          <w:rFonts w:asciiTheme="majorHAnsi" w:hAnsiTheme="majorHAnsi" w:cstheme="minorHAnsi"/>
        </w:rPr>
        <w:t>Type of suspected injury</w:t>
      </w:r>
    </w:p>
    <w:p w:rsidR="00537215" w:rsidRDefault="00245DAF" w:rsidP="00590DAF">
      <w:pPr>
        <w:pStyle w:val="ListParagraph"/>
        <w:numPr>
          <w:ilvl w:val="1"/>
          <w:numId w:val="8"/>
        </w:numPr>
        <w:rPr>
          <w:rFonts w:asciiTheme="majorHAnsi" w:hAnsiTheme="majorHAnsi" w:cstheme="minorHAnsi"/>
        </w:rPr>
      </w:pPr>
      <w:r w:rsidRPr="00537215">
        <w:rPr>
          <w:rFonts w:asciiTheme="majorHAnsi" w:hAnsiTheme="majorHAnsi" w:cstheme="minorHAnsi"/>
        </w:rPr>
        <w:t>Present condition of the student-athlete</w:t>
      </w:r>
    </w:p>
    <w:p w:rsidR="00537215" w:rsidRDefault="00245DAF" w:rsidP="00590DAF">
      <w:pPr>
        <w:pStyle w:val="ListParagraph"/>
        <w:numPr>
          <w:ilvl w:val="1"/>
          <w:numId w:val="8"/>
        </w:numPr>
        <w:rPr>
          <w:rFonts w:asciiTheme="majorHAnsi" w:hAnsiTheme="majorHAnsi" w:cstheme="minorHAnsi"/>
        </w:rPr>
      </w:pPr>
      <w:r w:rsidRPr="00537215">
        <w:rPr>
          <w:rFonts w:asciiTheme="majorHAnsi" w:hAnsiTheme="majorHAnsi" w:cstheme="minorHAnsi"/>
        </w:rPr>
        <w:t>Current assistance being provided (i.e. CPR)</w:t>
      </w:r>
    </w:p>
    <w:p w:rsidR="00537215" w:rsidRDefault="00245DAF" w:rsidP="00590DAF">
      <w:pPr>
        <w:pStyle w:val="ListParagraph"/>
        <w:numPr>
          <w:ilvl w:val="1"/>
          <w:numId w:val="8"/>
        </w:numPr>
        <w:rPr>
          <w:rFonts w:asciiTheme="majorHAnsi" w:hAnsiTheme="majorHAnsi" w:cstheme="minorHAnsi"/>
        </w:rPr>
      </w:pPr>
      <w:r w:rsidRPr="00537215">
        <w:rPr>
          <w:rFonts w:asciiTheme="majorHAnsi" w:hAnsiTheme="majorHAnsi" w:cstheme="minorHAnsi"/>
        </w:rPr>
        <w:t>Location and number of phone calling from</w:t>
      </w:r>
    </w:p>
    <w:p w:rsidR="0000737E" w:rsidRDefault="0000737E" w:rsidP="0000737E">
      <w:pPr>
        <w:pStyle w:val="ListParagraph"/>
        <w:ind w:left="1440" w:firstLine="0"/>
        <w:rPr>
          <w:rFonts w:asciiTheme="majorHAnsi" w:hAnsiTheme="majorHAnsi" w:cstheme="minorHAnsi"/>
        </w:rPr>
      </w:pPr>
    </w:p>
    <w:tbl>
      <w:tblPr>
        <w:tblW w:w="0" w:type="auto"/>
        <w:tblCellMar>
          <w:left w:w="0" w:type="dxa"/>
          <w:right w:w="0" w:type="dxa"/>
        </w:tblCellMar>
        <w:tblLook w:val="04A0" w:firstRow="1" w:lastRow="0" w:firstColumn="1" w:lastColumn="0" w:noHBand="0" w:noVBand="1"/>
      </w:tblPr>
      <w:tblGrid>
        <w:gridCol w:w="924"/>
        <w:gridCol w:w="4824"/>
        <w:gridCol w:w="16"/>
        <w:gridCol w:w="6"/>
        <w:gridCol w:w="4290"/>
      </w:tblGrid>
      <w:tr w:rsidR="0000737E" w:rsidRPr="0000737E" w:rsidTr="002C331C">
        <w:trPr>
          <w:trHeight w:val="300"/>
        </w:trPr>
        <w:tc>
          <w:tcPr>
            <w:tcW w:w="924"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hideMark/>
          </w:tcPr>
          <w:p w:rsidR="0000737E" w:rsidRPr="0000737E" w:rsidRDefault="0000737E" w:rsidP="00FA4680">
            <w:pPr>
              <w:rPr>
                <w:rFonts w:asciiTheme="majorHAnsi" w:hAnsiTheme="majorHAnsi"/>
              </w:rPr>
            </w:pPr>
            <w:r w:rsidRPr="0000737E">
              <w:rPr>
                <w:rFonts w:asciiTheme="majorHAnsi" w:hAnsiTheme="majorHAnsi"/>
              </w:rPr>
              <w:t>950</w:t>
            </w:r>
          </w:p>
        </w:tc>
        <w:tc>
          <w:tcPr>
            <w:tcW w:w="4824" w:type="dxa"/>
            <w:tcBorders>
              <w:top w:val="single" w:sz="8" w:space="0" w:color="auto"/>
              <w:left w:val="nil"/>
              <w:bottom w:val="single" w:sz="8" w:space="0" w:color="auto"/>
              <w:right w:val="single" w:sz="8" w:space="0" w:color="auto"/>
            </w:tcBorders>
            <w:noWrap/>
            <w:tcMar>
              <w:top w:w="0" w:type="dxa"/>
              <w:left w:w="108" w:type="dxa"/>
              <w:bottom w:w="0" w:type="dxa"/>
              <w:right w:w="108" w:type="dxa"/>
            </w:tcMar>
            <w:hideMark/>
          </w:tcPr>
          <w:p w:rsidR="0000737E" w:rsidRPr="0000737E" w:rsidRDefault="00EB0F98" w:rsidP="00FA4680">
            <w:pPr>
              <w:rPr>
                <w:rFonts w:asciiTheme="majorHAnsi" w:hAnsiTheme="majorHAnsi"/>
              </w:rPr>
            </w:pPr>
            <w:r>
              <w:rPr>
                <w:rFonts w:asciiTheme="majorHAnsi" w:hAnsiTheme="majorHAnsi"/>
              </w:rPr>
              <w:t xml:space="preserve">CARC </w:t>
            </w:r>
            <w:r w:rsidR="0000737E" w:rsidRPr="0000737E">
              <w:rPr>
                <w:rFonts w:asciiTheme="majorHAnsi" w:hAnsiTheme="majorHAnsi"/>
              </w:rPr>
              <w:t>Gym</w:t>
            </w:r>
          </w:p>
        </w:tc>
        <w:tc>
          <w:tcPr>
            <w:tcW w:w="16" w:type="dxa"/>
            <w:tcBorders>
              <w:top w:val="single" w:sz="8" w:space="0" w:color="auto"/>
              <w:left w:val="nil"/>
              <w:bottom w:val="single" w:sz="8" w:space="0" w:color="auto"/>
              <w:right w:val="nil"/>
            </w:tcBorders>
          </w:tcPr>
          <w:p w:rsidR="0000737E" w:rsidRPr="0000737E" w:rsidRDefault="0000737E" w:rsidP="00FA4680">
            <w:pPr>
              <w:rPr>
                <w:rFonts w:asciiTheme="majorHAnsi" w:hAnsiTheme="majorHAnsi"/>
              </w:rPr>
            </w:pPr>
          </w:p>
        </w:tc>
        <w:tc>
          <w:tcPr>
            <w:tcW w:w="6" w:type="dxa"/>
            <w:tcBorders>
              <w:top w:val="single" w:sz="8" w:space="0" w:color="auto"/>
              <w:left w:val="nil"/>
              <w:bottom w:val="single" w:sz="8" w:space="0" w:color="auto"/>
              <w:right w:val="nil"/>
            </w:tcBorders>
          </w:tcPr>
          <w:p w:rsidR="0000737E" w:rsidRPr="0000737E" w:rsidRDefault="0000737E" w:rsidP="00FA4680">
            <w:pPr>
              <w:rPr>
                <w:rFonts w:asciiTheme="majorHAnsi" w:hAnsiTheme="majorHAnsi"/>
              </w:rPr>
            </w:pPr>
          </w:p>
        </w:tc>
        <w:tc>
          <w:tcPr>
            <w:tcW w:w="4290" w:type="dxa"/>
            <w:tcBorders>
              <w:top w:val="single" w:sz="8" w:space="0" w:color="auto"/>
              <w:left w:val="nil"/>
              <w:bottom w:val="single" w:sz="8" w:space="0" w:color="auto"/>
              <w:right w:val="single" w:sz="8" w:space="0" w:color="auto"/>
            </w:tcBorders>
            <w:noWrap/>
            <w:tcMar>
              <w:top w:w="0" w:type="dxa"/>
              <w:left w:w="108" w:type="dxa"/>
              <w:bottom w:w="0" w:type="dxa"/>
              <w:right w:w="108" w:type="dxa"/>
            </w:tcMar>
            <w:hideMark/>
          </w:tcPr>
          <w:p w:rsidR="0000737E" w:rsidRPr="0000737E" w:rsidRDefault="0000737E" w:rsidP="00FA4680">
            <w:pPr>
              <w:rPr>
                <w:rFonts w:asciiTheme="majorHAnsi" w:hAnsiTheme="majorHAnsi"/>
              </w:rPr>
            </w:pPr>
            <w:r w:rsidRPr="0000737E">
              <w:rPr>
                <w:rFonts w:asciiTheme="majorHAnsi" w:hAnsiTheme="majorHAnsi"/>
              </w:rPr>
              <w:t>65 Laker Drive, McHenry MD 21541</w:t>
            </w:r>
          </w:p>
        </w:tc>
      </w:tr>
      <w:tr w:rsidR="0000737E" w:rsidRPr="0000737E" w:rsidTr="002C331C">
        <w:trPr>
          <w:trHeight w:val="300"/>
        </w:trPr>
        <w:tc>
          <w:tcPr>
            <w:tcW w:w="92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00737E" w:rsidRPr="0000737E" w:rsidRDefault="0000737E" w:rsidP="00FA4680">
            <w:pPr>
              <w:rPr>
                <w:rFonts w:asciiTheme="majorHAnsi" w:hAnsiTheme="majorHAnsi"/>
              </w:rPr>
            </w:pPr>
            <w:r w:rsidRPr="0000737E">
              <w:rPr>
                <w:rFonts w:asciiTheme="majorHAnsi" w:hAnsiTheme="majorHAnsi"/>
              </w:rPr>
              <w:t>1500</w:t>
            </w:r>
          </w:p>
        </w:tc>
        <w:tc>
          <w:tcPr>
            <w:tcW w:w="4824" w:type="dxa"/>
            <w:tcBorders>
              <w:top w:val="nil"/>
              <w:left w:val="nil"/>
              <w:bottom w:val="single" w:sz="8" w:space="0" w:color="auto"/>
              <w:right w:val="single" w:sz="8" w:space="0" w:color="auto"/>
            </w:tcBorders>
            <w:noWrap/>
            <w:tcMar>
              <w:top w:w="0" w:type="dxa"/>
              <w:left w:w="108" w:type="dxa"/>
              <w:bottom w:w="0" w:type="dxa"/>
              <w:right w:w="108" w:type="dxa"/>
            </w:tcMar>
            <w:hideMark/>
          </w:tcPr>
          <w:p w:rsidR="0000737E" w:rsidRPr="0000737E" w:rsidRDefault="0000737E" w:rsidP="00FA4680">
            <w:pPr>
              <w:rPr>
                <w:rFonts w:asciiTheme="majorHAnsi" w:hAnsiTheme="majorHAnsi"/>
              </w:rPr>
            </w:pPr>
            <w:r w:rsidRPr="0000737E">
              <w:rPr>
                <w:rFonts w:asciiTheme="majorHAnsi" w:hAnsiTheme="majorHAnsi"/>
              </w:rPr>
              <w:t>Wrestling Facility/Clubhouse</w:t>
            </w:r>
          </w:p>
        </w:tc>
        <w:tc>
          <w:tcPr>
            <w:tcW w:w="16" w:type="dxa"/>
            <w:tcBorders>
              <w:top w:val="nil"/>
              <w:left w:val="nil"/>
              <w:bottom w:val="single" w:sz="8" w:space="0" w:color="auto"/>
              <w:right w:val="nil"/>
            </w:tcBorders>
          </w:tcPr>
          <w:p w:rsidR="0000737E" w:rsidRPr="0000737E" w:rsidRDefault="0000737E" w:rsidP="00FA4680">
            <w:pPr>
              <w:rPr>
                <w:rFonts w:asciiTheme="majorHAnsi" w:hAnsiTheme="majorHAnsi"/>
              </w:rPr>
            </w:pPr>
          </w:p>
        </w:tc>
        <w:tc>
          <w:tcPr>
            <w:tcW w:w="6" w:type="dxa"/>
            <w:tcBorders>
              <w:top w:val="nil"/>
              <w:left w:val="nil"/>
              <w:bottom w:val="single" w:sz="8" w:space="0" w:color="auto"/>
              <w:right w:val="nil"/>
            </w:tcBorders>
          </w:tcPr>
          <w:p w:rsidR="0000737E" w:rsidRPr="0000737E" w:rsidRDefault="0000737E" w:rsidP="00FA4680">
            <w:pPr>
              <w:rPr>
                <w:rFonts w:asciiTheme="majorHAnsi" w:hAnsiTheme="majorHAnsi"/>
              </w:rPr>
            </w:pPr>
          </w:p>
        </w:tc>
        <w:tc>
          <w:tcPr>
            <w:tcW w:w="4290" w:type="dxa"/>
            <w:tcBorders>
              <w:top w:val="nil"/>
              <w:left w:val="nil"/>
              <w:bottom w:val="single" w:sz="8" w:space="0" w:color="auto"/>
              <w:right w:val="single" w:sz="8" w:space="0" w:color="auto"/>
            </w:tcBorders>
            <w:noWrap/>
            <w:tcMar>
              <w:top w:w="0" w:type="dxa"/>
              <w:left w:w="108" w:type="dxa"/>
              <w:bottom w:w="0" w:type="dxa"/>
              <w:right w:w="108" w:type="dxa"/>
            </w:tcMar>
            <w:hideMark/>
          </w:tcPr>
          <w:p w:rsidR="0000737E" w:rsidRPr="0000737E" w:rsidRDefault="0000737E" w:rsidP="00FA4680">
            <w:pPr>
              <w:rPr>
                <w:rFonts w:asciiTheme="majorHAnsi" w:hAnsiTheme="majorHAnsi"/>
              </w:rPr>
            </w:pPr>
            <w:r w:rsidRPr="0000737E">
              <w:rPr>
                <w:rFonts w:asciiTheme="majorHAnsi" w:hAnsiTheme="majorHAnsi"/>
              </w:rPr>
              <w:t>142 Laker Drive, McHenry MD 21541</w:t>
            </w:r>
          </w:p>
        </w:tc>
      </w:tr>
      <w:tr w:rsidR="0000737E" w:rsidRPr="0000737E" w:rsidTr="002C331C">
        <w:trPr>
          <w:trHeight w:val="300"/>
        </w:trPr>
        <w:tc>
          <w:tcPr>
            <w:tcW w:w="92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00737E" w:rsidRPr="0000737E" w:rsidRDefault="0000737E" w:rsidP="00FA4680">
            <w:pPr>
              <w:rPr>
                <w:rFonts w:asciiTheme="majorHAnsi" w:hAnsiTheme="majorHAnsi"/>
              </w:rPr>
            </w:pPr>
            <w:r w:rsidRPr="0000737E">
              <w:rPr>
                <w:rFonts w:asciiTheme="majorHAnsi" w:hAnsiTheme="majorHAnsi"/>
              </w:rPr>
              <w:t>1600</w:t>
            </w:r>
          </w:p>
        </w:tc>
        <w:tc>
          <w:tcPr>
            <w:tcW w:w="4824" w:type="dxa"/>
            <w:tcBorders>
              <w:top w:val="nil"/>
              <w:left w:val="nil"/>
              <w:bottom w:val="single" w:sz="8" w:space="0" w:color="auto"/>
              <w:right w:val="single" w:sz="8" w:space="0" w:color="auto"/>
            </w:tcBorders>
            <w:noWrap/>
            <w:tcMar>
              <w:top w:w="0" w:type="dxa"/>
              <w:left w:w="108" w:type="dxa"/>
              <w:bottom w:w="0" w:type="dxa"/>
              <w:right w:w="108" w:type="dxa"/>
            </w:tcMar>
            <w:hideMark/>
          </w:tcPr>
          <w:p w:rsidR="0000737E" w:rsidRPr="0000737E" w:rsidRDefault="0000737E" w:rsidP="00FA4680">
            <w:pPr>
              <w:rPr>
                <w:rFonts w:asciiTheme="majorHAnsi" w:hAnsiTheme="majorHAnsi"/>
              </w:rPr>
            </w:pPr>
            <w:r w:rsidRPr="0000737E">
              <w:rPr>
                <w:rFonts w:asciiTheme="majorHAnsi" w:hAnsiTheme="majorHAnsi"/>
              </w:rPr>
              <w:t>Batting/Practice Facility</w:t>
            </w:r>
          </w:p>
        </w:tc>
        <w:tc>
          <w:tcPr>
            <w:tcW w:w="16" w:type="dxa"/>
            <w:tcBorders>
              <w:top w:val="nil"/>
              <w:left w:val="nil"/>
              <w:bottom w:val="single" w:sz="8" w:space="0" w:color="auto"/>
              <w:right w:val="nil"/>
            </w:tcBorders>
          </w:tcPr>
          <w:p w:rsidR="0000737E" w:rsidRPr="0000737E" w:rsidRDefault="0000737E" w:rsidP="00FA4680">
            <w:pPr>
              <w:rPr>
                <w:rFonts w:asciiTheme="majorHAnsi" w:hAnsiTheme="majorHAnsi"/>
              </w:rPr>
            </w:pPr>
          </w:p>
        </w:tc>
        <w:tc>
          <w:tcPr>
            <w:tcW w:w="6" w:type="dxa"/>
            <w:tcBorders>
              <w:top w:val="nil"/>
              <w:left w:val="nil"/>
              <w:bottom w:val="single" w:sz="8" w:space="0" w:color="auto"/>
              <w:right w:val="nil"/>
            </w:tcBorders>
          </w:tcPr>
          <w:p w:rsidR="0000737E" w:rsidRPr="0000737E" w:rsidRDefault="0000737E" w:rsidP="00FA4680">
            <w:pPr>
              <w:rPr>
                <w:rFonts w:asciiTheme="majorHAnsi" w:hAnsiTheme="majorHAnsi"/>
              </w:rPr>
            </w:pPr>
          </w:p>
        </w:tc>
        <w:tc>
          <w:tcPr>
            <w:tcW w:w="4290" w:type="dxa"/>
            <w:tcBorders>
              <w:top w:val="nil"/>
              <w:left w:val="nil"/>
              <w:bottom w:val="single" w:sz="8" w:space="0" w:color="auto"/>
              <w:right w:val="single" w:sz="8" w:space="0" w:color="auto"/>
            </w:tcBorders>
            <w:noWrap/>
            <w:tcMar>
              <w:top w:w="0" w:type="dxa"/>
              <w:left w:w="108" w:type="dxa"/>
              <w:bottom w:w="0" w:type="dxa"/>
              <w:right w:w="108" w:type="dxa"/>
            </w:tcMar>
            <w:hideMark/>
          </w:tcPr>
          <w:p w:rsidR="0000737E" w:rsidRPr="0000737E" w:rsidRDefault="0000737E" w:rsidP="00FA4680">
            <w:pPr>
              <w:rPr>
                <w:rFonts w:asciiTheme="majorHAnsi" w:hAnsiTheme="majorHAnsi"/>
              </w:rPr>
            </w:pPr>
            <w:r w:rsidRPr="0000737E">
              <w:rPr>
                <w:rFonts w:asciiTheme="majorHAnsi" w:hAnsiTheme="majorHAnsi"/>
              </w:rPr>
              <w:t>158 Laker Drive, Mc Henry MD 21541</w:t>
            </w:r>
          </w:p>
        </w:tc>
      </w:tr>
      <w:tr w:rsidR="002C331C" w:rsidRPr="0000737E" w:rsidTr="002C331C">
        <w:trPr>
          <w:trHeight w:val="300"/>
        </w:trPr>
        <w:tc>
          <w:tcPr>
            <w:tcW w:w="92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C331C" w:rsidRPr="0000737E" w:rsidRDefault="002C331C" w:rsidP="002C331C">
            <w:pPr>
              <w:rPr>
                <w:rFonts w:asciiTheme="majorHAnsi" w:hAnsiTheme="majorHAnsi"/>
              </w:rPr>
            </w:pPr>
            <w:r w:rsidRPr="0000737E">
              <w:rPr>
                <w:rFonts w:asciiTheme="majorHAnsi" w:hAnsiTheme="majorHAnsi"/>
              </w:rPr>
              <w:t>N/A</w:t>
            </w:r>
          </w:p>
        </w:tc>
        <w:tc>
          <w:tcPr>
            <w:tcW w:w="4824" w:type="dxa"/>
            <w:tcBorders>
              <w:top w:val="nil"/>
              <w:left w:val="nil"/>
              <w:bottom w:val="single" w:sz="8" w:space="0" w:color="auto"/>
              <w:right w:val="single" w:sz="8" w:space="0" w:color="auto"/>
            </w:tcBorders>
            <w:noWrap/>
            <w:tcMar>
              <w:top w:w="0" w:type="dxa"/>
              <w:left w:w="108" w:type="dxa"/>
              <w:bottom w:w="0" w:type="dxa"/>
              <w:right w:w="108" w:type="dxa"/>
            </w:tcMar>
            <w:hideMark/>
          </w:tcPr>
          <w:p w:rsidR="002C331C" w:rsidRPr="0000737E" w:rsidRDefault="002C331C" w:rsidP="002C331C">
            <w:pPr>
              <w:rPr>
                <w:rFonts w:asciiTheme="majorHAnsi" w:hAnsiTheme="majorHAnsi"/>
              </w:rPr>
            </w:pPr>
            <w:r>
              <w:rPr>
                <w:rFonts w:asciiTheme="majorHAnsi" w:hAnsiTheme="majorHAnsi"/>
              </w:rPr>
              <w:t>Baseball/Softball/Soccer Complex</w:t>
            </w:r>
          </w:p>
        </w:tc>
        <w:tc>
          <w:tcPr>
            <w:tcW w:w="16" w:type="dxa"/>
            <w:tcBorders>
              <w:top w:val="nil"/>
              <w:left w:val="nil"/>
              <w:bottom w:val="single" w:sz="8" w:space="0" w:color="auto"/>
              <w:right w:val="nil"/>
            </w:tcBorders>
          </w:tcPr>
          <w:p w:rsidR="002C331C" w:rsidRPr="0000737E" w:rsidRDefault="002C331C" w:rsidP="002C331C">
            <w:pPr>
              <w:rPr>
                <w:rFonts w:asciiTheme="majorHAnsi" w:hAnsiTheme="majorHAnsi"/>
              </w:rPr>
            </w:pPr>
          </w:p>
        </w:tc>
        <w:tc>
          <w:tcPr>
            <w:tcW w:w="6" w:type="dxa"/>
            <w:tcBorders>
              <w:top w:val="nil"/>
              <w:left w:val="nil"/>
              <w:bottom w:val="single" w:sz="8" w:space="0" w:color="auto"/>
              <w:right w:val="nil"/>
            </w:tcBorders>
          </w:tcPr>
          <w:p w:rsidR="002C331C" w:rsidRPr="0000737E" w:rsidRDefault="002C331C" w:rsidP="002C331C">
            <w:pPr>
              <w:rPr>
                <w:rFonts w:asciiTheme="majorHAnsi" w:hAnsiTheme="majorHAnsi"/>
              </w:rPr>
            </w:pPr>
          </w:p>
        </w:tc>
        <w:tc>
          <w:tcPr>
            <w:tcW w:w="4290" w:type="dxa"/>
            <w:tcBorders>
              <w:top w:val="nil"/>
              <w:left w:val="nil"/>
              <w:bottom w:val="single" w:sz="8" w:space="0" w:color="auto"/>
              <w:right w:val="single" w:sz="8" w:space="0" w:color="auto"/>
            </w:tcBorders>
            <w:noWrap/>
            <w:tcMar>
              <w:top w:w="0" w:type="dxa"/>
              <w:left w:w="108" w:type="dxa"/>
              <w:bottom w:w="0" w:type="dxa"/>
              <w:right w:w="108" w:type="dxa"/>
            </w:tcMar>
            <w:hideMark/>
          </w:tcPr>
          <w:p w:rsidR="002C331C" w:rsidRPr="0000737E" w:rsidRDefault="002C331C" w:rsidP="002C331C">
            <w:pPr>
              <w:rPr>
                <w:rFonts w:asciiTheme="majorHAnsi" w:hAnsiTheme="majorHAnsi"/>
              </w:rPr>
            </w:pPr>
            <w:r>
              <w:rPr>
                <w:rFonts w:asciiTheme="majorHAnsi" w:hAnsiTheme="majorHAnsi"/>
              </w:rPr>
              <w:t>687 Mosser Road, McHenry MD 21541</w:t>
            </w:r>
          </w:p>
        </w:tc>
      </w:tr>
    </w:tbl>
    <w:p w:rsidR="0000737E" w:rsidRPr="0000737E" w:rsidRDefault="0000737E" w:rsidP="0000737E">
      <w:pPr>
        <w:rPr>
          <w:rFonts w:asciiTheme="majorHAnsi" w:hAnsiTheme="majorHAnsi" w:cstheme="minorHAnsi"/>
        </w:rPr>
      </w:pPr>
    </w:p>
    <w:p w:rsidR="00E179C1" w:rsidRPr="00537215" w:rsidRDefault="00245DAF" w:rsidP="00590DAF">
      <w:pPr>
        <w:pStyle w:val="ListParagraph"/>
        <w:numPr>
          <w:ilvl w:val="1"/>
          <w:numId w:val="8"/>
        </w:numPr>
        <w:rPr>
          <w:rFonts w:asciiTheme="majorHAnsi" w:hAnsiTheme="majorHAnsi" w:cstheme="minorHAnsi"/>
        </w:rPr>
      </w:pPr>
      <w:r w:rsidRPr="00537215">
        <w:rPr>
          <w:rFonts w:asciiTheme="majorHAnsi" w:hAnsiTheme="majorHAnsi" w:cstheme="minorHAnsi"/>
        </w:rPr>
        <w:t>Exact location of the student-athlete (provide a landmark)</w:t>
      </w:r>
    </w:p>
    <w:p w:rsidR="00E179C1" w:rsidRPr="00537215" w:rsidRDefault="00245DAF" w:rsidP="00537215">
      <w:pPr>
        <w:pStyle w:val="ListParagraph"/>
        <w:numPr>
          <w:ilvl w:val="0"/>
          <w:numId w:val="9"/>
        </w:numPr>
        <w:rPr>
          <w:rFonts w:asciiTheme="majorHAnsi" w:hAnsiTheme="majorHAnsi" w:cstheme="minorHAnsi"/>
        </w:rPr>
      </w:pPr>
      <w:r w:rsidRPr="00537215">
        <w:rPr>
          <w:rFonts w:asciiTheme="majorHAnsi" w:hAnsiTheme="majorHAnsi" w:cstheme="minorHAnsi"/>
        </w:rPr>
        <w:t xml:space="preserve">The same caller will then call security and request that a member of security be dispatched to the site. Phone Number: </w:t>
      </w:r>
      <w:r w:rsidR="00537215">
        <w:rPr>
          <w:rFonts w:asciiTheme="majorHAnsi" w:hAnsiTheme="majorHAnsi" w:cstheme="minorHAnsi"/>
        </w:rPr>
        <w:t>(</w:t>
      </w:r>
      <w:r w:rsidR="00537215" w:rsidRPr="00537215">
        <w:rPr>
          <w:rFonts w:asciiTheme="majorHAnsi" w:hAnsiTheme="majorHAnsi" w:cstheme="minorHAnsi"/>
          <w:b/>
        </w:rPr>
        <w:t>1-</w:t>
      </w:r>
      <w:r w:rsidRPr="00537215">
        <w:rPr>
          <w:rFonts w:asciiTheme="majorHAnsi" w:hAnsiTheme="majorHAnsi" w:cstheme="minorHAnsi"/>
          <w:b/>
        </w:rPr>
        <w:t>240-321-5799</w:t>
      </w:r>
      <w:r w:rsidR="00537215">
        <w:rPr>
          <w:rFonts w:asciiTheme="majorHAnsi" w:hAnsiTheme="majorHAnsi" w:cstheme="minorHAnsi"/>
          <w:b/>
        </w:rPr>
        <w:t>)</w:t>
      </w:r>
    </w:p>
    <w:p w:rsidR="00E179C1" w:rsidRPr="00537215" w:rsidRDefault="00245DAF" w:rsidP="00537215">
      <w:pPr>
        <w:pStyle w:val="ListParagraph"/>
        <w:numPr>
          <w:ilvl w:val="0"/>
          <w:numId w:val="9"/>
        </w:numPr>
        <w:rPr>
          <w:rFonts w:asciiTheme="majorHAnsi" w:hAnsiTheme="majorHAnsi" w:cstheme="minorHAnsi"/>
        </w:rPr>
      </w:pPr>
      <w:r w:rsidRPr="00537215">
        <w:rPr>
          <w:rFonts w:asciiTheme="majorHAnsi" w:hAnsiTheme="majorHAnsi" w:cstheme="minorHAnsi"/>
        </w:rPr>
        <w:t xml:space="preserve">The caller will then inform the on-site personnel that an ambulance has been dispatched and position themselves to direct the ambulance and emergency personnel to location of the emergency. ** </w:t>
      </w:r>
      <w:r w:rsidRPr="00537215">
        <w:rPr>
          <w:rFonts w:asciiTheme="majorHAnsi" w:hAnsiTheme="majorHAnsi" w:cstheme="minorHAnsi"/>
          <w:b/>
        </w:rPr>
        <w:t xml:space="preserve">Remember that many of the doors to campus buildings are locked </w:t>
      </w:r>
      <w:r w:rsidRPr="00537215">
        <w:rPr>
          <w:rFonts w:asciiTheme="majorHAnsi" w:hAnsiTheme="majorHAnsi" w:cstheme="minorHAnsi"/>
        </w:rPr>
        <w:t>**</w:t>
      </w:r>
    </w:p>
    <w:p w:rsidR="00537215" w:rsidRDefault="00245DAF" w:rsidP="00537215">
      <w:pPr>
        <w:pStyle w:val="ListParagraph"/>
        <w:numPr>
          <w:ilvl w:val="0"/>
          <w:numId w:val="9"/>
        </w:numPr>
        <w:rPr>
          <w:rFonts w:asciiTheme="majorHAnsi" w:hAnsiTheme="majorHAnsi" w:cstheme="minorHAnsi"/>
        </w:rPr>
      </w:pPr>
      <w:r w:rsidRPr="00537215">
        <w:rPr>
          <w:rFonts w:asciiTheme="majorHAnsi" w:hAnsiTheme="majorHAnsi" w:cstheme="minorHAnsi"/>
        </w:rPr>
        <w:t>A member of the coaching staff will call the athletic trainer</w:t>
      </w:r>
      <w:r w:rsidR="00537215">
        <w:rPr>
          <w:rFonts w:asciiTheme="majorHAnsi" w:hAnsiTheme="majorHAnsi" w:cstheme="minorHAnsi"/>
        </w:rPr>
        <w:t>s</w:t>
      </w:r>
      <w:r w:rsidRPr="00537215">
        <w:rPr>
          <w:rFonts w:asciiTheme="majorHAnsi" w:hAnsiTheme="majorHAnsi" w:cstheme="minorHAnsi"/>
        </w:rPr>
        <w:t xml:space="preserve"> and inform them of the circumstances.</w:t>
      </w:r>
    </w:p>
    <w:p w:rsidR="00E179C1" w:rsidRDefault="00537215" w:rsidP="00537215">
      <w:pPr>
        <w:pStyle w:val="ListParagraph"/>
        <w:numPr>
          <w:ilvl w:val="1"/>
          <w:numId w:val="9"/>
        </w:numPr>
        <w:rPr>
          <w:rFonts w:asciiTheme="majorHAnsi" w:hAnsiTheme="majorHAnsi" w:cstheme="minorHAnsi"/>
        </w:rPr>
      </w:pPr>
      <w:r>
        <w:rPr>
          <w:rFonts w:asciiTheme="majorHAnsi" w:hAnsiTheme="majorHAnsi" w:cstheme="minorHAnsi"/>
        </w:rPr>
        <w:t>Elizabeth Show 301-387-3053 (O); 724-322-2419 (M)</w:t>
      </w:r>
    </w:p>
    <w:p w:rsidR="00537215" w:rsidRPr="00590DAF" w:rsidRDefault="00537215" w:rsidP="00537215">
      <w:pPr>
        <w:pStyle w:val="ListParagraph"/>
        <w:numPr>
          <w:ilvl w:val="1"/>
          <w:numId w:val="9"/>
        </w:numPr>
        <w:rPr>
          <w:rFonts w:asciiTheme="majorHAnsi" w:hAnsiTheme="majorHAnsi" w:cstheme="minorHAnsi"/>
        </w:rPr>
      </w:pPr>
      <w:r>
        <w:rPr>
          <w:rFonts w:asciiTheme="majorHAnsi" w:hAnsiTheme="majorHAnsi" w:cstheme="minorHAnsi"/>
        </w:rPr>
        <w:t>Britta Lais 301-387-3150 (O); 412-477-0537 (M)</w:t>
      </w:r>
    </w:p>
    <w:p w:rsidR="00CF745B" w:rsidRDefault="00245DAF" w:rsidP="00590DAF">
      <w:pPr>
        <w:pStyle w:val="ListParagraph"/>
        <w:numPr>
          <w:ilvl w:val="0"/>
          <w:numId w:val="10"/>
        </w:numPr>
        <w:rPr>
          <w:rFonts w:asciiTheme="majorHAnsi" w:hAnsiTheme="majorHAnsi" w:cstheme="minorHAnsi"/>
        </w:rPr>
      </w:pPr>
      <w:r w:rsidRPr="00CF745B">
        <w:rPr>
          <w:rFonts w:asciiTheme="majorHAnsi" w:hAnsiTheme="majorHAnsi" w:cstheme="minorHAnsi"/>
        </w:rPr>
        <w:t>The coaching staff shall then assist the ambulance service staff in preparing the injured person for transportation to the nearest emergency facility.</w:t>
      </w:r>
    </w:p>
    <w:p w:rsidR="00CF745B" w:rsidRDefault="00245DAF" w:rsidP="00590DAF">
      <w:pPr>
        <w:pStyle w:val="ListParagraph"/>
        <w:numPr>
          <w:ilvl w:val="0"/>
          <w:numId w:val="10"/>
        </w:numPr>
        <w:rPr>
          <w:rFonts w:asciiTheme="majorHAnsi" w:hAnsiTheme="majorHAnsi" w:cstheme="minorHAnsi"/>
        </w:rPr>
      </w:pPr>
      <w:r w:rsidRPr="00CF745B">
        <w:rPr>
          <w:rFonts w:asciiTheme="majorHAnsi" w:hAnsiTheme="majorHAnsi" w:cstheme="minorHAnsi"/>
        </w:rPr>
        <w:t>A member of the Garrett College coaching staff shall accompany the injured person to the nearest medical facility. The traveling member will bring the following items:</w:t>
      </w:r>
    </w:p>
    <w:p w:rsidR="00CF745B" w:rsidRDefault="00245DAF" w:rsidP="00590DAF">
      <w:pPr>
        <w:pStyle w:val="ListParagraph"/>
        <w:numPr>
          <w:ilvl w:val="1"/>
          <w:numId w:val="10"/>
        </w:numPr>
        <w:rPr>
          <w:rFonts w:asciiTheme="majorHAnsi" w:hAnsiTheme="majorHAnsi" w:cstheme="minorHAnsi"/>
        </w:rPr>
      </w:pPr>
      <w:r w:rsidRPr="00CF745B">
        <w:rPr>
          <w:rFonts w:asciiTheme="majorHAnsi" w:hAnsiTheme="majorHAnsi" w:cstheme="minorHAnsi"/>
        </w:rPr>
        <w:t>Medical History Questionnaire</w:t>
      </w:r>
    </w:p>
    <w:p w:rsidR="00E179C1" w:rsidRPr="00CF745B" w:rsidRDefault="00245DAF" w:rsidP="00590DAF">
      <w:pPr>
        <w:pStyle w:val="ListParagraph"/>
        <w:numPr>
          <w:ilvl w:val="1"/>
          <w:numId w:val="10"/>
        </w:numPr>
        <w:rPr>
          <w:rFonts w:asciiTheme="majorHAnsi" w:hAnsiTheme="majorHAnsi" w:cstheme="minorHAnsi"/>
        </w:rPr>
      </w:pPr>
      <w:r w:rsidRPr="00CF745B">
        <w:rPr>
          <w:rFonts w:asciiTheme="majorHAnsi" w:hAnsiTheme="majorHAnsi" w:cstheme="minorHAnsi"/>
        </w:rPr>
        <w:t>Athlete’s Insurance Information</w:t>
      </w:r>
    </w:p>
    <w:p w:rsidR="00CF745B" w:rsidRDefault="00CF745B" w:rsidP="00CF745B">
      <w:pPr>
        <w:pStyle w:val="ListParagraph"/>
        <w:numPr>
          <w:ilvl w:val="0"/>
          <w:numId w:val="7"/>
        </w:numPr>
        <w:rPr>
          <w:rFonts w:asciiTheme="majorHAnsi" w:hAnsiTheme="majorHAnsi" w:cstheme="minorHAnsi"/>
        </w:rPr>
      </w:pPr>
      <w:r w:rsidRPr="00AB677E">
        <w:rPr>
          <w:rFonts w:asciiTheme="majorHAnsi" w:hAnsiTheme="majorHAnsi" w:cstheme="minorHAnsi"/>
        </w:rPr>
        <w:t xml:space="preserve">Notify </w:t>
      </w:r>
      <w:r>
        <w:rPr>
          <w:rFonts w:asciiTheme="majorHAnsi" w:hAnsiTheme="majorHAnsi" w:cstheme="minorHAnsi"/>
        </w:rPr>
        <w:t>one or both of the athletic directors (if not present)</w:t>
      </w:r>
    </w:p>
    <w:p w:rsidR="00CF745B" w:rsidRDefault="00CF745B" w:rsidP="00CF745B">
      <w:pPr>
        <w:pStyle w:val="ListParagraph"/>
        <w:numPr>
          <w:ilvl w:val="1"/>
          <w:numId w:val="7"/>
        </w:numPr>
        <w:rPr>
          <w:rFonts w:asciiTheme="majorHAnsi" w:hAnsiTheme="majorHAnsi" w:cstheme="minorHAnsi"/>
        </w:rPr>
      </w:pPr>
      <w:r>
        <w:rPr>
          <w:rFonts w:asciiTheme="majorHAnsi" w:hAnsiTheme="majorHAnsi" w:cstheme="minorHAnsi"/>
        </w:rPr>
        <w:t>Elizabeth Show 301-387-3053</w:t>
      </w:r>
    </w:p>
    <w:p w:rsidR="00CF745B" w:rsidRDefault="00CF745B" w:rsidP="00CF745B">
      <w:pPr>
        <w:pStyle w:val="ListParagraph"/>
        <w:numPr>
          <w:ilvl w:val="1"/>
          <w:numId w:val="7"/>
        </w:numPr>
        <w:rPr>
          <w:rFonts w:asciiTheme="majorHAnsi" w:hAnsiTheme="majorHAnsi" w:cstheme="minorHAnsi"/>
        </w:rPr>
      </w:pPr>
      <w:r>
        <w:rPr>
          <w:rFonts w:asciiTheme="majorHAnsi" w:hAnsiTheme="majorHAnsi" w:cstheme="minorHAnsi"/>
        </w:rPr>
        <w:t>Eric Hallenbeck 301-387-3331</w:t>
      </w:r>
    </w:p>
    <w:p w:rsidR="00CF745B" w:rsidRPr="007C7E70" w:rsidRDefault="00CF745B" w:rsidP="00CF745B">
      <w:pPr>
        <w:pStyle w:val="ListParagraph"/>
        <w:numPr>
          <w:ilvl w:val="1"/>
          <w:numId w:val="7"/>
        </w:numPr>
        <w:rPr>
          <w:rFonts w:asciiTheme="majorHAnsi" w:hAnsiTheme="majorHAnsi" w:cstheme="minorHAnsi"/>
          <w:u w:val="single"/>
        </w:rPr>
      </w:pPr>
      <w:r w:rsidRPr="00AB677E">
        <w:rPr>
          <w:rFonts w:asciiTheme="majorHAnsi" w:hAnsiTheme="majorHAnsi" w:cstheme="minorHAnsi"/>
          <w:u w:val="single"/>
        </w:rPr>
        <w:t xml:space="preserve">Athletic directors will contact the student-athlete </w:t>
      </w:r>
      <w:r w:rsidR="003C76F2">
        <w:rPr>
          <w:rFonts w:asciiTheme="majorHAnsi" w:hAnsiTheme="majorHAnsi" w:cstheme="minorHAnsi"/>
          <w:u w:val="single"/>
        </w:rPr>
        <w:t>parent or guardian as necessary</w:t>
      </w:r>
    </w:p>
    <w:p w:rsidR="00CF745B" w:rsidRPr="007C7E70" w:rsidRDefault="00CF745B" w:rsidP="00CF745B">
      <w:pPr>
        <w:pStyle w:val="ListParagraph"/>
        <w:numPr>
          <w:ilvl w:val="0"/>
          <w:numId w:val="7"/>
        </w:numPr>
        <w:rPr>
          <w:rFonts w:asciiTheme="majorHAnsi" w:hAnsiTheme="majorHAnsi" w:cstheme="minorHAnsi"/>
          <w:u w:val="single"/>
        </w:rPr>
      </w:pPr>
      <w:r w:rsidRPr="007C7E70">
        <w:rPr>
          <w:rFonts w:asciiTheme="majorHAnsi" w:hAnsiTheme="majorHAnsi" w:cstheme="minorHAnsi"/>
        </w:rPr>
        <w:t>Document the athlete’s injury and emergency procedures taken.</w:t>
      </w:r>
    </w:p>
    <w:p w:rsidR="00E179C1" w:rsidRPr="00590DAF" w:rsidRDefault="00E179C1" w:rsidP="00590DAF">
      <w:pPr>
        <w:rPr>
          <w:rFonts w:asciiTheme="majorHAnsi" w:hAnsiTheme="majorHAnsi" w:cstheme="minorHAnsi"/>
        </w:rPr>
        <w:sectPr w:rsidR="00E179C1" w:rsidRPr="00590DAF">
          <w:pgSz w:w="12240" w:h="15840"/>
          <w:pgMar w:top="1040" w:right="1020" w:bottom="1240" w:left="1140" w:header="763" w:footer="1047" w:gutter="0"/>
          <w:cols w:space="720"/>
        </w:sectPr>
      </w:pPr>
    </w:p>
    <w:p w:rsidR="00E179C1" w:rsidRPr="00590DAF" w:rsidRDefault="00E179C1" w:rsidP="00590DAF">
      <w:pPr>
        <w:rPr>
          <w:rFonts w:asciiTheme="majorHAnsi" w:hAnsiTheme="majorHAnsi" w:cstheme="minorHAnsi"/>
        </w:rPr>
      </w:pPr>
    </w:p>
    <w:p w:rsidR="00E179C1" w:rsidRPr="00590DAF" w:rsidRDefault="00654CFA" w:rsidP="00590DAF">
      <w:pPr>
        <w:rPr>
          <w:rFonts w:asciiTheme="majorHAnsi" w:hAnsiTheme="majorHAnsi" w:cstheme="minorHAnsi"/>
        </w:rPr>
      </w:pPr>
      <w:r>
        <w:rPr>
          <w:rFonts w:asciiTheme="majorHAnsi" w:hAnsiTheme="majorHAnsi" w:cstheme="minorHAnsi"/>
          <w:noProof/>
        </w:rPr>
        <w:drawing>
          <wp:inline distT="0" distB="0" distL="0" distR="0">
            <wp:extent cx="6553200" cy="47625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Ampus Map Schematic 2023.jpg"/>
                    <pic:cNvPicPr/>
                  </pic:nvPicPr>
                  <pic:blipFill>
                    <a:blip r:embed="rId10">
                      <a:extLst>
                        <a:ext uri="{28A0092B-C50C-407E-A947-70E740481C1C}">
                          <a14:useLocalDpi xmlns:a14="http://schemas.microsoft.com/office/drawing/2010/main" val="0"/>
                        </a:ext>
                      </a:extLst>
                    </a:blip>
                    <a:stretch>
                      <a:fillRect/>
                    </a:stretch>
                  </pic:blipFill>
                  <pic:spPr>
                    <a:xfrm>
                      <a:off x="0" y="0"/>
                      <a:ext cx="6578869" cy="4781155"/>
                    </a:xfrm>
                    <a:prstGeom prst="rect">
                      <a:avLst/>
                    </a:prstGeom>
                  </pic:spPr>
                </pic:pic>
              </a:graphicData>
            </a:graphic>
          </wp:inline>
        </w:drawing>
      </w:r>
    </w:p>
    <w:p w:rsidR="00E179C1" w:rsidRPr="00590DAF" w:rsidRDefault="00E179C1" w:rsidP="00590DAF">
      <w:pPr>
        <w:rPr>
          <w:rFonts w:asciiTheme="majorHAnsi" w:hAnsiTheme="majorHAnsi" w:cstheme="minorHAnsi"/>
        </w:rPr>
      </w:pPr>
    </w:p>
    <w:p w:rsidR="00E179C1" w:rsidRDefault="00245DAF" w:rsidP="00590DAF">
      <w:pPr>
        <w:rPr>
          <w:rFonts w:asciiTheme="majorHAnsi" w:hAnsiTheme="majorHAnsi" w:cstheme="minorHAnsi"/>
          <w:b/>
        </w:rPr>
      </w:pPr>
      <w:r w:rsidRPr="00CF745B">
        <w:rPr>
          <w:rFonts w:asciiTheme="majorHAnsi" w:hAnsiTheme="majorHAnsi" w:cstheme="minorHAnsi"/>
          <w:b/>
        </w:rPr>
        <w:t>CARC Gymnasium – 695 Mosser Road McHenry, MD 21</w:t>
      </w:r>
      <w:r w:rsidR="00CF745B">
        <w:rPr>
          <w:rFonts w:asciiTheme="majorHAnsi" w:hAnsiTheme="majorHAnsi" w:cstheme="minorHAnsi"/>
          <w:b/>
        </w:rPr>
        <w:t>541</w:t>
      </w:r>
    </w:p>
    <w:p w:rsidR="00EB0F98" w:rsidRDefault="00EB0F98" w:rsidP="00590DAF">
      <w:pPr>
        <w:rPr>
          <w:rFonts w:asciiTheme="majorHAnsi" w:hAnsiTheme="majorHAnsi" w:cstheme="minorHAnsi"/>
          <w:b/>
        </w:rPr>
      </w:pPr>
    </w:p>
    <w:tbl>
      <w:tblPr>
        <w:tblW w:w="0" w:type="auto"/>
        <w:tblCellMar>
          <w:left w:w="0" w:type="dxa"/>
          <w:right w:w="0" w:type="dxa"/>
        </w:tblCellMar>
        <w:tblLook w:val="04A0" w:firstRow="1" w:lastRow="0" w:firstColumn="1" w:lastColumn="0" w:noHBand="0" w:noVBand="1"/>
      </w:tblPr>
      <w:tblGrid>
        <w:gridCol w:w="910"/>
        <w:gridCol w:w="4736"/>
        <w:gridCol w:w="16"/>
        <w:gridCol w:w="6"/>
        <w:gridCol w:w="4212"/>
      </w:tblGrid>
      <w:tr w:rsidR="00EB0F98" w:rsidRPr="0000737E" w:rsidTr="00FA4680">
        <w:trPr>
          <w:trHeight w:val="300"/>
        </w:trPr>
        <w:tc>
          <w:tcPr>
            <w:tcW w:w="94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hideMark/>
          </w:tcPr>
          <w:p w:rsidR="00EB0F98" w:rsidRPr="0000737E" w:rsidRDefault="00EB0F98" w:rsidP="00FA4680">
            <w:pPr>
              <w:rPr>
                <w:rFonts w:asciiTheme="majorHAnsi" w:hAnsiTheme="majorHAnsi"/>
              </w:rPr>
            </w:pPr>
            <w:r w:rsidRPr="0000737E">
              <w:rPr>
                <w:rFonts w:asciiTheme="majorHAnsi" w:hAnsiTheme="majorHAnsi"/>
              </w:rPr>
              <w:t>950</w:t>
            </w:r>
          </w:p>
        </w:tc>
        <w:tc>
          <w:tcPr>
            <w:tcW w:w="4928" w:type="dxa"/>
            <w:tcBorders>
              <w:top w:val="single" w:sz="8" w:space="0" w:color="auto"/>
              <w:left w:val="nil"/>
              <w:bottom w:val="single" w:sz="8" w:space="0" w:color="auto"/>
              <w:right w:val="single" w:sz="8" w:space="0" w:color="auto"/>
            </w:tcBorders>
            <w:noWrap/>
            <w:tcMar>
              <w:top w:w="0" w:type="dxa"/>
              <w:left w:w="108" w:type="dxa"/>
              <w:bottom w:w="0" w:type="dxa"/>
              <w:right w:w="108" w:type="dxa"/>
            </w:tcMar>
            <w:hideMark/>
          </w:tcPr>
          <w:p w:rsidR="00EB0F98" w:rsidRPr="0000737E" w:rsidRDefault="00EB0F98" w:rsidP="00FA4680">
            <w:pPr>
              <w:rPr>
                <w:rFonts w:asciiTheme="majorHAnsi" w:hAnsiTheme="majorHAnsi"/>
              </w:rPr>
            </w:pPr>
            <w:r>
              <w:rPr>
                <w:rFonts w:asciiTheme="majorHAnsi" w:hAnsiTheme="majorHAnsi"/>
              </w:rPr>
              <w:t xml:space="preserve">CARC </w:t>
            </w:r>
            <w:r w:rsidRPr="0000737E">
              <w:rPr>
                <w:rFonts w:asciiTheme="majorHAnsi" w:hAnsiTheme="majorHAnsi"/>
              </w:rPr>
              <w:t>Gym</w:t>
            </w:r>
          </w:p>
        </w:tc>
        <w:tc>
          <w:tcPr>
            <w:tcW w:w="26" w:type="dxa"/>
            <w:tcBorders>
              <w:top w:val="single" w:sz="8" w:space="0" w:color="auto"/>
              <w:left w:val="nil"/>
              <w:bottom w:val="single" w:sz="8" w:space="0" w:color="auto"/>
              <w:right w:val="nil"/>
            </w:tcBorders>
          </w:tcPr>
          <w:p w:rsidR="00EB0F98" w:rsidRPr="0000737E" w:rsidRDefault="00EB0F98" w:rsidP="00FA4680">
            <w:pPr>
              <w:rPr>
                <w:rFonts w:asciiTheme="majorHAnsi" w:hAnsiTheme="majorHAnsi"/>
              </w:rPr>
            </w:pPr>
          </w:p>
        </w:tc>
        <w:tc>
          <w:tcPr>
            <w:tcW w:w="20" w:type="dxa"/>
            <w:tcBorders>
              <w:top w:val="single" w:sz="8" w:space="0" w:color="auto"/>
              <w:left w:val="nil"/>
              <w:bottom w:val="single" w:sz="8" w:space="0" w:color="auto"/>
              <w:right w:val="nil"/>
            </w:tcBorders>
          </w:tcPr>
          <w:p w:rsidR="00EB0F98" w:rsidRPr="0000737E" w:rsidRDefault="00EB0F98" w:rsidP="00FA4680">
            <w:pPr>
              <w:rPr>
                <w:rFonts w:asciiTheme="majorHAnsi" w:hAnsiTheme="majorHAnsi"/>
              </w:rPr>
            </w:pPr>
          </w:p>
        </w:tc>
        <w:tc>
          <w:tcPr>
            <w:tcW w:w="4382" w:type="dxa"/>
            <w:tcBorders>
              <w:top w:val="single" w:sz="8" w:space="0" w:color="auto"/>
              <w:left w:val="nil"/>
              <w:bottom w:val="single" w:sz="8" w:space="0" w:color="auto"/>
              <w:right w:val="single" w:sz="8" w:space="0" w:color="auto"/>
            </w:tcBorders>
            <w:noWrap/>
            <w:tcMar>
              <w:top w:w="0" w:type="dxa"/>
              <w:left w:w="108" w:type="dxa"/>
              <w:bottom w:w="0" w:type="dxa"/>
              <w:right w:w="108" w:type="dxa"/>
            </w:tcMar>
            <w:hideMark/>
          </w:tcPr>
          <w:p w:rsidR="00EB0F98" w:rsidRPr="0000737E" w:rsidRDefault="00EB0F98" w:rsidP="00FA4680">
            <w:pPr>
              <w:rPr>
                <w:rFonts w:asciiTheme="majorHAnsi" w:hAnsiTheme="majorHAnsi"/>
              </w:rPr>
            </w:pPr>
            <w:r w:rsidRPr="0000737E">
              <w:rPr>
                <w:rFonts w:asciiTheme="majorHAnsi" w:hAnsiTheme="majorHAnsi"/>
              </w:rPr>
              <w:t>65 Laker Drive, McHenry MD 21541</w:t>
            </w:r>
          </w:p>
        </w:tc>
      </w:tr>
      <w:tr w:rsidR="00EB0F98" w:rsidRPr="0000737E" w:rsidTr="00FA4680">
        <w:trPr>
          <w:trHeight w:val="300"/>
        </w:trPr>
        <w:tc>
          <w:tcPr>
            <w:tcW w:w="94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EB0F98" w:rsidRPr="0000737E" w:rsidRDefault="00EB0F98" w:rsidP="00FA4680">
            <w:pPr>
              <w:rPr>
                <w:rFonts w:asciiTheme="majorHAnsi" w:hAnsiTheme="majorHAnsi"/>
              </w:rPr>
            </w:pPr>
            <w:r w:rsidRPr="0000737E">
              <w:rPr>
                <w:rFonts w:asciiTheme="majorHAnsi" w:hAnsiTheme="majorHAnsi"/>
              </w:rPr>
              <w:t>1500</w:t>
            </w:r>
          </w:p>
        </w:tc>
        <w:tc>
          <w:tcPr>
            <w:tcW w:w="4928" w:type="dxa"/>
            <w:tcBorders>
              <w:top w:val="nil"/>
              <w:left w:val="nil"/>
              <w:bottom w:val="single" w:sz="8" w:space="0" w:color="auto"/>
              <w:right w:val="single" w:sz="8" w:space="0" w:color="auto"/>
            </w:tcBorders>
            <w:noWrap/>
            <w:tcMar>
              <w:top w:w="0" w:type="dxa"/>
              <w:left w:w="108" w:type="dxa"/>
              <w:bottom w:w="0" w:type="dxa"/>
              <w:right w:w="108" w:type="dxa"/>
            </w:tcMar>
            <w:hideMark/>
          </w:tcPr>
          <w:p w:rsidR="00EB0F98" w:rsidRPr="0000737E" w:rsidRDefault="00EB0F98" w:rsidP="00FA4680">
            <w:pPr>
              <w:rPr>
                <w:rFonts w:asciiTheme="majorHAnsi" w:hAnsiTheme="majorHAnsi"/>
              </w:rPr>
            </w:pPr>
            <w:r w:rsidRPr="0000737E">
              <w:rPr>
                <w:rFonts w:asciiTheme="majorHAnsi" w:hAnsiTheme="majorHAnsi"/>
              </w:rPr>
              <w:t>Wrestling Facility/Clubhouse</w:t>
            </w:r>
          </w:p>
        </w:tc>
        <w:tc>
          <w:tcPr>
            <w:tcW w:w="26" w:type="dxa"/>
            <w:tcBorders>
              <w:top w:val="nil"/>
              <w:left w:val="nil"/>
              <w:bottom w:val="single" w:sz="8" w:space="0" w:color="auto"/>
              <w:right w:val="nil"/>
            </w:tcBorders>
          </w:tcPr>
          <w:p w:rsidR="00EB0F98" w:rsidRPr="0000737E" w:rsidRDefault="00EB0F98" w:rsidP="00FA4680">
            <w:pPr>
              <w:rPr>
                <w:rFonts w:asciiTheme="majorHAnsi" w:hAnsiTheme="majorHAnsi"/>
              </w:rPr>
            </w:pPr>
          </w:p>
        </w:tc>
        <w:tc>
          <w:tcPr>
            <w:tcW w:w="20" w:type="dxa"/>
            <w:tcBorders>
              <w:top w:val="nil"/>
              <w:left w:val="nil"/>
              <w:bottom w:val="single" w:sz="8" w:space="0" w:color="auto"/>
              <w:right w:val="nil"/>
            </w:tcBorders>
          </w:tcPr>
          <w:p w:rsidR="00EB0F98" w:rsidRPr="0000737E" w:rsidRDefault="00EB0F98" w:rsidP="00FA4680">
            <w:pPr>
              <w:rPr>
                <w:rFonts w:asciiTheme="majorHAnsi" w:hAnsiTheme="majorHAnsi"/>
              </w:rPr>
            </w:pPr>
          </w:p>
        </w:tc>
        <w:tc>
          <w:tcPr>
            <w:tcW w:w="4382" w:type="dxa"/>
            <w:tcBorders>
              <w:top w:val="nil"/>
              <w:left w:val="nil"/>
              <w:bottom w:val="single" w:sz="8" w:space="0" w:color="auto"/>
              <w:right w:val="single" w:sz="8" w:space="0" w:color="auto"/>
            </w:tcBorders>
            <w:noWrap/>
            <w:tcMar>
              <w:top w:w="0" w:type="dxa"/>
              <w:left w:w="108" w:type="dxa"/>
              <w:bottom w:w="0" w:type="dxa"/>
              <w:right w:w="108" w:type="dxa"/>
            </w:tcMar>
            <w:hideMark/>
          </w:tcPr>
          <w:p w:rsidR="00EB0F98" w:rsidRPr="0000737E" w:rsidRDefault="00EB0F98" w:rsidP="00FA4680">
            <w:pPr>
              <w:rPr>
                <w:rFonts w:asciiTheme="majorHAnsi" w:hAnsiTheme="majorHAnsi"/>
              </w:rPr>
            </w:pPr>
            <w:r w:rsidRPr="0000737E">
              <w:rPr>
                <w:rFonts w:asciiTheme="majorHAnsi" w:hAnsiTheme="majorHAnsi"/>
              </w:rPr>
              <w:t>142 Laker Drive, McHenry MD 21541</w:t>
            </w:r>
          </w:p>
        </w:tc>
      </w:tr>
      <w:tr w:rsidR="00EB0F98" w:rsidRPr="0000737E" w:rsidTr="00FA4680">
        <w:trPr>
          <w:trHeight w:val="300"/>
        </w:trPr>
        <w:tc>
          <w:tcPr>
            <w:tcW w:w="94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EB0F98" w:rsidRPr="0000737E" w:rsidRDefault="00EB0F98" w:rsidP="00FA4680">
            <w:pPr>
              <w:rPr>
                <w:rFonts w:asciiTheme="majorHAnsi" w:hAnsiTheme="majorHAnsi"/>
              </w:rPr>
            </w:pPr>
            <w:r w:rsidRPr="0000737E">
              <w:rPr>
                <w:rFonts w:asciiTheme="majorHAnsi" w:hAnsiTheme="majorHAnsi"/>
              </w:rPr>
              <w:t>1600</w:t>
            </w:r>
          </w:p>
        </w:tc>
        <w:tc>
          <w:tcPr>
            <w:tcW w:w="4928" w:type="dxa"/>
            <w:tcBorders>
              <w:top w:val="nil"/>
              <w:left w:val="nil"/>
              <w:bottom w:val="single" w:sz="8" w:space="0" w:color="auto"/>
              <w:right w:val="single" w:sz="8" w:space="0" w:color="auto"/>
            </w:tcBorders>
            <w:noWrap/>
            <w:tcMar>
              <w:top w:w="0" w:type="dxa"/>
              <w:left w:w="108" w:type="dxa"/>
              <w:bottom w:w="0" w:type="dxa"/>
              <w:right w:w="108" w:type="dxa"/>
            </w:tcMar>
            <w:hideMark/>
          </w:tcPr>
          <w:p w:rsidR="00EB0F98" w:rsidRPr="0000737E" w:rsidRDefault="00EB0F98" w:rsidP="00FA4680">
            <w:pPr>
              <w:rPr>
                <w:rFonts w:asciiTheme="majorHAnsi" w:hAnsiTheme="majorHAnsi"/>
              </w:rPr>
            </w:pPr>
            <w:r w:rsidRPr="0000737E">
              <w:rPr>
                <w:rFonts w:asciiTheme="majorHAnsi" w:hAnsiTheme="majorHAnsi"/>
              </w:rPr>
              <w:t>Batting/Practice Facility</w:t>
            </w:r>
          </w:p>
        </w:tc>
        <w:tc>
          <w:tcPr>
            <w:tcW w:w="26" w:type="dxa"/>
            <w:tcBorders>
              <w:top w:val="nil"/>
              <w:left w:val="nil"/>
              <w:bottom w:val="single" w:sz="8" w:space="0" w:color="auto"/>
              <w:right w:val="nil"/>
            </w:tcBorders>
          </w:tcPr>
          <w:p w:rsidR="00EB0F98" w:rsidRPr="0000737E" w:rsidRDefault="00EB0F98" w:rsidP="00FA4680">
            <w:pPr>
              <w:rPr>
                <w:rFonts w:asciiTheme="majorHAnsi" w:hAnsiTheme="majorHAnsi"/>
              </w:rPr>
            </w:pPr>
          </w:p>
        </w:tc>
        <w:tc>
          <w:tcPr>
            <w:tcW w:w="20" w:type="dxa"/>
            <w:tcBorders>
              <w:top w:val="nil"/>
              <w:left w:val="nil"/>
              <w:bottom w:val="single" w:sz="8" w:space="0" w:color="auto"/>
              <w:right w:val="nil"/>
            </w:tcBorders>
          </w:tcPr>
          <w:p w:rsidR="00EB0F98" w:rsidRPr="0000737E" w:rsidRDefault="00EB0F98" w:rsidP="00FA4680">
            <w:pPr>
              <w:rPr>
                <w:rFonts w:asciiTheme="majorHAnsi" w:hAnsiTheme="majorHAnsi"/>
              </w:rPr>
            </w:pPr>
          </w:p>
        </w:tc>
        <w:tc>
          <w:tcPr>
            <w:tcW w:w="4382" w:type="dxa"/>
            <w:tcBorders>
              <w:top w:val="nil"/>
              <w:left w:val="nil"/>
              <w:bottom w:val="single" w:sz="8" w:space="0" w:color="auto"/>
              <w:right w:val="single" w:sz="8" w:space="0" w:color="auto"/>
            </w:tcBorders>
            <w:noWrap/>
            <w:tcMar>
              <w:top w:w="0" w:type="dxa"/>
              <w:left w:w="108" w:type="dxa"/>
              <w:bottom w:w="0" w:type="dxa"/>
              <w:right w:w="108" w:type="dxa"/>
            </w:tcMar>
            <w:hideMark/>
          </w:tcPr>
          <w:p w:rsidR="00EB0F98" w:rsidRPr="0000737E" w:rsidRDefault="00EB0F98" w:rsidP="00FA4680">
            <w:pPr>
              <w:rPr>
                <w:rFonts w:asciiTheme="majorHAnsi" w:hAnsiTheme="majorHAnsi"/>
              </w:rPr>
            </w:pPr>
            <w:r w:rsidRPr="0000737E">
              <w:rPr>
                <w:rFonts w:asciiTheme="majorHAnsi" w:hAnsiTheme="majorHAnsi"/>
              </w:rPr>
              <w:t>158 Laker Drive, Mc Henry MD 21541</w:t>
            </w:r>
          </w:p>
        </w:tc>
      </w:tr>
      <w:tr w:rsidR="00EB0F98" w:rsidRPr="0000737E" w:rsidTr="00FA4680">
        <w:trPr>
          <w:trHeight w:val="300"/>
        </w:trPr>
        <w:tc>
          <w:tcPr>
            <w:tcW w:w="94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EB0F98" w:rsidRPr="0000737E" w:rsidRDefault="00EB0F98" w:rsidP="00FA4680">
            <w:pPr>
              <w:rPr>
                <w:rFonts w:asciiTheme="majorHAnsi" w:hAnsiTheme="majorHAnsi"/>
              </w:rPr>
            </w:pPr>
            <w:r w:rsidRPr="0000737E">
              <w:rPr>
                <w:rFonts w:asciiTheme="majorHAnsi" w:hAnsiTheme="majorHAnsi"/>
              </w:rPr>
              <w:t>N/A</w:t>
            </w:r>
          </w:p>
        </w:tc>
        <w:tc>
          <w:tcPr>
            <w:tcW w:w="4928" w:type="dxa"/>
            <w:tcBorders>
              <w:top w:val="nil"/>
              <w:left w:val="nil"/>
              <w:bottom w:val="single" w:sz="8" w:space="0" w:color="auto"/>
              <w:right w:val="single" w:sz="8" w:space="0" w:color="auto"/>
            </w:tcBorders>
            <w:noWrap/>
            <w:tcMar>
              <w:top w:w="0" w:type="dxa"/>
              <w:left w:w="108" w:type="dxa"/>
              <w:bottom w:w="0" w:type="dxa"/>
              <w:right w:w="108" w:type="dxa"/>
            </w:tcMar>
            <w:hideMark/>
          </w:tcPr>
          <w:p w:rsidR="00EB0F98" w:rsidRPr="0000737E" w:rsidRDefault="002C331C" w:rsidP="00FA4680">
            <w:pPr>
              <w:rPr>
                <w:rFonts w:asciiTheme="majorHAnsi" w:hAnsiTheme="majorHAnsi"/>
              </w:rPr>
            </w:pPr>
            <w:r>
              <w:rPr>
                <w:rFonts w:asciiTheme="majorHAnsi" w:hAnsiTheme="majorHAnsi"/>
              </w:rPr>
              <w:t>Baseball/Softball/Soccer Complex</w:t>
            </w:r>
          </w:p>
        </w:tc>
        <w:tc>
          <w:tcPr>
            <w:tcW w:w="26" w:type="dxa"/>
            <w:tcBorders>
              <w:top w:val="nil"/>
              <w:left w:val="nil"/>
              <w:bottom w:val="single" w:sz="8" w:space="0" w:color="auto"/>
              <w:right w:val="nil"/>
            </w:tcBorders>
          </w:tcPr>
          <w:p w:rsidR="00EB0F98" w:rsidRPr="0000737E" w:rsidRDefault="00EB0F98" w:rsidP="00FA4680">
            <w:pPr>
              <w:rPr>
                <w:rFonts w:asciiTheme="majorHAnsi" w:hAnsiTheme="majorHAnsi"/>
              </w:rPr>
            </w:pPr>
          </w:p>
        </w:tc>
        <w:tc>
          <w:tcPr>
            <w:tcW w:w="20" w:type="dxa"/>
            <w:tcBorders>
              <w:top w:val="nil"/>
              <w:left w:val="nil"/>
              <w:bottom w:val="single" w:sz="8" w:space="0" w:color="auto"/>
              <w:right w:val="nil"/>
            </w:tcBorders>
          </w:tcPr>
          <w:p w:rsidR="00EB0F98" w:rsidRPr="0000737E" w:rsidRDefault="00EB0F98" w:rsidP="00FA4680">
            <w:pPr>
              <w:rPr>
                <w:rFonts w:asciiTheme="majorHAnsi" w:hAnsiTheme="majorHAnsi"/>
              </w:rPr>
            </w:pPr>
          </w:p>
        </w:tc>
        <w:tc>
          <w:tcPr>
            <w:tcW w:w="4382" w:type="dxa"/>
            <w:tcBorders>
              <w:top w:val="nil"/>
              <w:left w:val="nil"/>
              <w:bottom w:val="single" w:sz="8" w:space="0" w:color="auto"/>
              <w:right w:val="single" w:sz="8" w:space="0" w:color="auto"/>
            </w:tcBorders>
            <w:noWrap/>
            <w:tcMar>
              <w:top w:w="0" w:type="dxa"/>
              <w:left w:w="108" w:type="dxa"/>
              <w:bottom w:w="0" w:type="dxa"/>
              <w:right w:w="108" w:type="dxa"/>
            </w:tcMar>
            <w:hideMark/>
          </w:tcPr>
          <w:p w:rsidR="00EB0F98" w:rsidRPr="0000737E" w:rsidRDefault="002C331C" w:rsidP="00FA4680">
            <w:pPr>
              <w:rPr>
                <w:rFonts w:asciiTheme="majorHAnsi" w:hAnsiTheme="majorHAnsi"/>
              </w:rPr>
            </w:pPr>
            <w:r>
              <w:rPr>
                <w:rFonts w:asciiTheme="majorHAnsi" w:hAnsiTheme="majorHAnsi"/>
              </w:rPr>
              <w:t>687 Mosser Road, McHenry MD 21541</w:t>
            </w:r>
          </w:p>
        </w:tc>
      </w:tr>
    </w:tbl>
    <w:p w:rsidR="00CF745B" w:rsidRDefault="00CF745B" w:rsidP="00590DAF">
      <w:pPr>
        <w:rPr>
          <w:rFonts w:asciiTheme="majorHAnsi" w:hAnsiTheme="majorHAnsi" w:cstheme="minorHAnsi"/>
        </w:rPr>
      </w:pPr>
    </w:p>
    <w:p w:rsidR="00CF745B" w:rsidRPr="00AB5B7A" w:rsidRDefault="00CF745B" w:rsidP="00590DAF">
      <w:pPr>
        <w:rPr>
          <w:rFonts w:asciiTheme="majorHAnsi" w:hAnsiTheme="majorHAnsi" w:cstheme="minorHAnsi"/>
          <w:b/>
          <w:u w:val="single"/>
        </w:rPr>
      </w:pPr>
      <w:r w:rsidRPr="00AB5B7A">
        <w:rPr>
          <w:rFonts w:asciiTheme="majorHAnsi" w:hAnsiTheme="majorHAnsi" w:cstheme="minorHAnsi"/>
          <w:b/>
          <w:u w:val="single"/>
        </w:rPr>
        <w:t>AED Locations:</w:t>
      </w:r>
    </w:p>
    <w:p w:rsidR="00CF745B" w:rsidRPr="00AB5B7A" w:rsidRDefault="00AB5B7A" w:rsidP="00AB5B7A">
      <w:pPr>
        <w:pStyle w:val="ListParagraph"/>
        <w:numPr>
          <w:ilvl w:val="0"/>
          <w:numId w:val="12"/>
        </w:numPr>
        <w:rPr>
          <w:rFonts w:asciiTheme="majorHAnsi" w:hAnsiTheme="majorHAnsi" w:cstheme="minorHAnsi"/>
        </w:rPr>
      </w:pPr>
      <w:r w:rsidRPr="00AB5B7A">
        <w:rPr>
          <w:rFonts w:asciiTheme="majorHAnsi" w:hAnsiTheme="majorHAnsi" w:cstheme="minorHAnsi"/>
        </w:rPr>
        <w:t>Portable with Athletic Trainer</w:t>
      </w:r>
    </w:p>
    <w:p w:rsidR="00CF745B" w:rsidRDefault="00CF745B" w:rsidP="00AB5B7A">
      <w:pPr>
        <w:pStyle w:val="ListParagraph"/>
        <w:numPr>
          <w:ilvl w:val="0"/>
          <w:numId w:val="12"/>
        </w:numPr>
        <w:rPr>
          <w:rFonts w:asciiTheme="majorHAnsi" w:hAnsiTheme="majorHAnsi" w:cstheme="minorHAnsi"/>
        </w:rPr>
      </w:pPr>
      <w:r w:rsidRPr="00AB5B7A">
        <w:rPr>
          <w:rFonts w:asciiTheme="majorHAnsi" w:hAnsiTheme="majorHAnsi" w:cstheme="minorHAnsi"/>
        </w:rPr>
        <w:t>On wall outside main CARC main gy</w:t>
      </w:r>
      <w:r w:rsidR="00595EEE">
        <w:rPr>
          <w:rFonts w:asciiTheme="majorHAnsi" w:hAnsiTheme="majorHAnsi" w:cstheme="minorHAnsi"/>
        </w:rPr>
        <w:t>m</w:t>
      </w:r>
      <w:r w:rsidR="00F57D7E">
        <w:rPr>
          <w:rFonts w:asciiTheme="majorHAnsi" w:hAnsiTheme="majorHAnsi" w:cstheme="minorHAnsi"/>
        </w:rPr>
        <w:t xml:space="preserve"> (Room #970)</w:t>
      </w:r>
    </w:p>
    <w:p w:rsidR="00F57D7E" w:rsidRDefault="00F57D7E" w:rsidP="00AB5B7A">
      <w:pPr>
        <w:pStyle w:val="ListParagraph"/>
        <w:numPr>
          <w:ilvl w:val="0"/>
          <w:numId w:val="12"/>
        </w:numPr>
        <w:rPr>
          <w:rFonts w:asciiTheme="majorHAnsi" w:hAnsiTheme="majorHAnsi" w:cstheme="minorHAnsi"/>
        </w:rPr>
      </w:pPr>
      <w:r>
        <w:rPr>
          <w:rFonts w:asciiTheme="majorHAnsi" w:hAnsiTheme="majorHAnsi" w:cstheme="minorHAnsi"/>
        </w:rPr>
        <w:t>Hallway between Wrestling Room &amp; Clubhouse Entrance (Building #1500)</w:t>
      </w:r>
    </w:p>
    <w:p w:rsidR="00595EEE" w:rsidRDefault="00595EEE" w:rsidP="00595EEE">
      <w:pPr>
        <w:rPr>
          <w:rFonts w:asciiTheme="majorHAnsi" w:hAnsiTheme="majorHAnsi" w:cstheme="minorHAnsi"/>
        </w:rPr>
      </w:pPr>
    </w:p>
    <w:p w:rsidR="00595EEE" w:rsidRDefault="00595EEE" w:rsidP="00595EEE">
      <w:pPr>
        <w:rPr>
          <w:rFonts w:asciiTheme="majorHAnsi" w:hAnsiTheme="majorHAnsi" w:cstheme="minorHAnsi"/>
        </w:rPr>
      </w:pPr>
    </w:p>
    <w:p w:rsidR="002C331C" w:rsidRDefault="002C331C" w:rsidP="00595EEE">
      <w:pPr>
        <w:rPr>
          <w:rFonts w:asciiTheme="majorHAnsi" w:hAnsiTheme="majorHAnsi" w:cstheme="minorHAnsi"/>
        </w:rPr>
      </w:pPr>
    </w:p>
    <w:p w:rsidR="00595EEE" w:rsidRDefault="00595EEE" w:rsidP="00595EEE">
      <w:pPr>
        <w:rPr>
          <w:rFonts w:asciiTheme="majorHAnsi" w:hAnsiTheme="majorHAnsi" w:cstheme="minorHAnsi"/>
        </w:rPr>
      </w:pPr>
    </w:p>
    <w:p w:rsidR="00595EEE" w:rsidRDefault="00595EEE" w:rsidP="00595EEE">
      <w:pPr>
        <w:rPr>
          <w:rFonts w:asciiTheme="majorHAnsi" w:hAnsiTheme="majorHAnsi" w:cstheme="minorHAnsi"/>
        </w:rPr>
      </w:pPr>
    </w:p>
    <w:p w:rsidR="00595EEE" w:rsidRDefault="00595EEE" w:rsidP="00595EEE">
      <w:pPr>
        <w:rPr>
          <w:rFonts w:asciiTheme="majorHAnsi" w:hAnsiTheme="majorHAnsi" w:cstheme="minorHAnsi"/>
        </w:rPr>
      </w:pPr>
    </w:p>
    <w:p w:rsidR="00595EEE" w:rsidRDefault="00595EEE" w:rsidP="00595EEE">
      <w:pPr>
        <w:rPr>
          <w:rFonts w:asciiTheme="majorHAnsi" w:hAnsiTheme="majorHAnsi" w:cstheme="minorHAnsi"/>
        </w:rPr>
      </w:pPr>
    </w:p>
    <w:p w:rsidR="00EB0F98" w:rsidRDefault="00EB0F98" w:rsidP="00595EEE">
      <w:pPr>
        <w:rPr>
          <w:rFonts w:asciiTheme="majorHAnsi" w:hAnsiTheme="majorHAnsi" w:cstheme="minorHAnsi"/>
        </w:rPr>
      </w:pPr>
    </w:p>
    <w:p w:rsidR="00595EEE" w:rsidRDefault="00595EEE" w:rsidP="00595EEE">
      <w:pPr>
        <w:rPr>
          <w:rFonts w:asciiTheme="majorHAnsi" w:hAnsiTheme="majorHAnsi" w:cstheme="minorHAnsi"/>
          <w:b/>
          <w:u w:val="single"/>
        </w:rPr>
      </w:pPr>
    </w:p>
    <w:p w:rsidR="002C331C" w:rsidRDefault="002C331C" w:rsidP="00595EEE">
      <w:pPr>
        <w:rPr>
          <w:rFonts w:asciiTheme="majorHAnsi" w:hAnsiTheme="majorHAnsi" w:cstheme="minorHAnsi"/>
          <w:b/>
          <w:u w:val="single"/>
        </w:rPr>
      </w:pPr>
    </w:p>
    <w:p w:rsidR="00595EEE" w:rsidRPr="00AB5B7A" w:rsidRDefault="00595EEE" w:rsidP="00595EEE">
      <w:pPr>
        <w:rPr>
          <w:rFonts w:asciiTheme="majorHAnsi" w:hAnsiTheme="majorHAnsi" w:cstheme="minorHAnsi"/>
          <w:b/>
          <w:u w:val="single"/>
        </w:rPr>
      </w:pPr>
      <w:r w:rsidRPr="00AB5B7A">
        <w:rPr>
          <w:rFonts w:asciiTheme="majorHAnsi" w:hAnsiTheme="majorHAnsi" w:cstheme="minorHAnsi"/>
          <w:b/>
          <w:u w:val="single"/>
        </w:rPr>
        <w:t>GARRETT COLLEGE LIGHTNING POLICY</w:t>
      </w:r>
    </w:p>
    <w:p w:rsidR="00595EEE" w:rsidRPr="00590DAF" w:rsidRDefault="00595EEE" w:rsidP="00595EEE">
      <w:pPr>
        <w:rPr>
          <w:rFonts w:asciiTheme="majorHAnsi" w:hAnsiTheme="majorHAnsi" w:cstheme="minorHAnsi"/>
        </w:rPr>
      </w:pPr>
    </w:p>
    <w:p w:rsidR="00595EEE" w:rsidRPr="00590DAF" w:rsidRDefault="00595EEE" w:rsidP="00595EEE">
      <w:pPr>
        <w:rPr>
          <w:rFonts w:asciiTheme="majorHAnsi" w:hAnsiTheme="majorHAnsi" w:cstheme="minorHAnsi"/>
        </w:rPr>
      </w:pPr>
      <w:r w:rsidRPr="00590DAF">
        <w:rPr>
          <w:rFonts w:asciiTheme="majorHAnsi" w:hAnsiTheme="majorHAnsi" w:cstheme="minorHAnsi"/>
        </w:rPr>
        <w:t>Athletic Trainer, Athletic Administrator, and/or game officials shall make the decision when to remove individuals from the field in the case of a lighting emergency. In the absence of all of the above, coaches will be responsible to remove athletes from the field and adhere to the following protocol.</w:t>
      </w:r>
    </w:p>
    <w:p w:rsidR="00595EEE" w:rsidRPr="00590DAF" w:rsidRDefault="00595EEE" w:rsidP="00595EEE">
      <w:pPr>
        <w:rPr>
          <w:rFonts w:asciiTheme="majorHAnsi" w:hAnsiTheme="majorHAnsi" w:cstheme="minorHAnsi"/>
        </w:rPr>
      </w:pPr>
    </w:p>
    <w:p w:rsidR="00595EEE" w:rsidRPr="00590DAF" w:rsidRDefault="00595EEE" w:rsidP="00595EEE">
      <w:pPr>
        <w:rPr>
          <w:rFonts w:asciiTheme="majorHAnsi" w:hAnsiTheme="majorHAnsi" w:cstheme="minorHAnsi"/>
        </w:rPr>
      </w:pPr>
      <w:r w:rsidRPr="00590DAF">
        <w:rPr>
          <w:rFonts w:asciiTheme="majorHAnsi" w:hAnsiTheme="majorHAnsi" w:cstheme="minorHAnsi"/>
        </w:rPr>
        <w:t>Athletic personnel will monitor local forecasts and weather warnings to check for signs of threatening weather and determine if an event needs to be postponed or cancelled.</w:t>
      </w:r>
    </w:p>
    <w:p w:rsidR="00595EEE" w:rsidRPr="00590DAF" w:rsidRDefault="00595EEE" w:rsidP="00595EEE">
      <w:pPr>
        <w:rPr>
          <w:rFonts w:asciiTheme="majorHAnsi" w:hAnsiTheme="majorHAnsi" w:cstheme="minorHAnsi"/>
        </w:rPr>
      </w:pPr>
    </w:p>
    <w:p w:rsidR="00595EEE" w:rsidRPr="00590DAF" w:rsidRDefault="00595EEE" w:rsidP="00595EEE">
      <w:pPr>
        <w:rPr>
          <w:rFonts w:asciiTheme="majorHAnsi" w:hAnsiTheme="majorHAnsi" w:cstheme="minorHAnsi"/>
        </w:rPr>
      </w:pPr>
      <w:r w:rsidRPr="00590DAF">
        <w:rPr>
          <w:rFonts w:asciiTheme="majorHAnsi" w:hAnsiTheme="majorHAnsi" w:cstheme="minorHAnsi"/>
        </w:rPr>
        <w:t>Play will be suspended and all players, spectators, and athletics personnel will leave the field at the first sign of lightning.</w:t>
      </w:r>
    </w:p>
    <w:p w:rsidR="00595EEE" w:rsidRPr="00590DAF" w:rsidRDefault="00595EEE" w:rsidP="00595EEE">
      <w:pPr>
        <w:rPr>
          <w:rFonts w:asciiTheme="majorHAnsi" w:hAnsiTheme="majorHAnsi" w:cstheme="minorHAnsi"/>
        </w:rPr>
      </w:pPr>
    </w:p>
    <w:p w:rsidR="00595EEE" w:rsidRPr="00AB5B7A" w:rsidRDefault="00595EEE" w:rsidP="00595EEE">
      <w:pPr>
        <w:rPr>
          <w:rFonts w:asciiTheme="majorHAnsi" w:hAnsiTheme="majorHAnsi" w:cstheme="minorHAnsi"/>
          <w:b/>
        </w:rPr>
      </w:pPr>
      <w:r w:rsidRPr="00AB5B7A">
        <w:rPr>
          <w:rFonts w:asciiTheme="majorHAnsi" w:hAnsiTheme="majorHAnsi" w:cstheme="minorHAnsi"/>
          <w:b/>
        </w:rPr>
        <w:t>Players and athletics personnel will seek a primary shelter consisting of a permanent structure with electrical/ telephone wiring/ plumbing. In the event that a primary structure is unavailable players and personnel should seek a structure with a roof, and closed windows (i.e. a vehicle)</w:t>
      </w:r>
    </w:p>
    <w:p w:rsidR="00595EEE" w:rsidRPr="00590DAF" w:rsidRDefault="00595EEE" w:rsidP="00595EEE">
      <w:pPr>
        <w:rPr>
          <w:rFonts w:asciiTheme="majorHAnsi" w:hAnsiTheme="majorHAnsi" w:cstheme="minorHAnsi"/>
        </w:rPr>
      </w:pPr>
    </w:p>
    <w:p w:rsidR="00595EEE" w:rsidRPr="00590DAF" w:rsidRDefault="00595EEE" w:rsidP="00595EEE">
      <w:pPr>
        <w:rPr>
          <w:rFonts w:asciiTheme="majorHAnsi" w:hAnsiTheme="majorHAnsi" w:cstheme="minorHAnsi"/>
        </w:rPr>
      </w:pPr>
      <w:r w:rsidRPr="00590DAF">
        <w:rPr>
          <w:rFonts w:asciiTheme="majorHAnsi" w:hAnsiTheme="majorHAnsi" w:cstheme="minorHAnsi"/>
        </w:rPr>
        <w:t>Players and athletics personnel are advised to avoid being in close proximity to the highest point of an open field or on open water</w:t>
      </w:r>
      <w:r w:rsidRPr="003C76F2">
        <w:rPr>
          <w:rFonts w:asciiTheme="majorHAnsi" w:hAnsiTheme="majorHAnsi" w:cstheme="minorHAnsi"/>
        </w:rPr>
        <w:t xml:space="preserve">. </w:t>
      </w:r>
      <w:r w:rsidR="003C76F2" w:rsidRPr="003C76F2">
        <w:rPr>
          <w:rFonts w:asciiTheme="majorHAnsi" w:hAnsiTheme="majorHAnsi" w:cstheme="minorHAnsi"/>
          <w:u w:val="single"/>
        </w:rPr>
        <w:t>D</w:t>
      </w:r>
      <w:r w:rsidRPr="003C76F2">
        <w:rPr>
          <w:rFonts w:asciiTheme="majorHAnsi" w:hAnsiTheme="majorHAnsi" w:cstheme="minorHAnsi"/>
          <w:u w:val="single"/>
        </w:rPr>
        <w:t>o</w:t>
      </w:r>
      <w:r w:rsidRPr="00AB5B7A">
        <w:rPr>
          <w:rFonts w:asciiTheme="majorHAnsi" w:hAnsiTheme="majorHAnsi" w:cstheme="minorHAnsi"/>
          <w:u w:val="single"/>
        </w:rPr>
        <w:t xml:space="preserve"> not take shelter near trees, flagpoles, or light poles</w:t>
      </w:r>
      <w:r w:rsidRPr="00590DAF">
        <w:rPr>
          <w:rFonts w:asciiTheme="majorHAnsi" w:hAnsiTheme="majorHAnsi" w:cstheme="minorHAnsi"/>
        </w:rPr>
        <w:t>.</w:t>
      </w:r>
    </w:p>
    <w:p w:rsidR="00595EEE" w:rsidRPr="00590DAF" w:rsidRDefault="00595EEE" w:rsidP="00595EEE">
      <w:pPr>
        <w:rPr>
          <w:rFonts w:asciiTheme="majorHAnsi" w:hAnsiTheme="majorHAnsi" w:cstheme="minorHAnsi"/>
        </w:rPr>
      </w:pPr>
    </w:p>
    <w:p w:rsidR="00595EEE" w:rsidRPr="00590DAF" w:rsidRDefault="00595EEE" w:rsidP="00595EEE">
      <w:pPr>
        <w:rPr>
          <w:rFonts w:asciiTheme="majorHAnsi" w:hAnsiTheme="majorHAnsi" w:cstheme="minorHAnsi"/>
        </w:rPr>
      </w:pPr>
      <w:r w:rsidRPr="00590DAF">
        <w:rPr>
          <w:rFonts w:asciiTheme="majorHAnsi" w:hAnsiTheme="majorHAnsi" w:cstheme="minorHAnsi"/>
        </w:rPr>
        <w:t>If caught in an open field, with no shelter nearby, assume the lightning safe position (crouched down with balls of feet in contact with the ground, feet together, arms wrapped around your knees, head lowered, ears covered.</w:t>
      </w:r>
    </w:p>
    <w:p w:rsidR="00595EEE" w:rsidRPr="00590DAF" w:rsidRDefault="00595EEE" w:rsidP="00595EEE">
      <w:pPr>
        <w:rPr>
          <w:rFonts w:asciiTheme="majorHAnsi" w:hAnsiTheme="majorHAnsi" w:cstheme="minorHAnsi"/>
        </w:rPr>
      </w:pPr>
    </w:p>
    <w:p w:rsidR="00595EEE" w:rsidRDefault="00595EEE" w:rsidP="00595EEE">
      <w:pPr>
        <w:rPr>
          <w:rFonts w:asciiTheme="majorHAnsi" w:hAnsiTheme="majorHAnsi" w:cstheme="minorHAnsi"/>
          <w:sz w:val="24"/>
          <w:szCs w:val="24"/>
        </w:rPr>
      </w:pPr>
      <w:r w:rsidRPr="00AB5B7A">
        <w:rPr>
          <w:rFonts w:asciiTheme="majorHAnsi" w:hAnsiTheme="majorHAnsi" w:cstheme="minorHAnsi"/>
          <w:b/>
        </w:rPr>
        <w:t>You must wait 30 minutes until after the last sight of lightning or sound of thunder in order to resume activities</w:t>
      </w:r>
      <w:r w:rsidRPr="00590DAF">
        <w:rPr>
          <w:rFonts w:asciiTheme="majorHAnsi" w:hAnsiTheme="majorHAnsi" w:cstheme="minorHAnsi"/>
        </w:rPr>
        <w:t xml:space="preserve">. (i.e. if you are at minute 29 and another flash of lightning occurs, the </w:t>
      </w:r>
      <w:r w:rsidRPr="00590DAF">
        <w:rPr>
          <w:rFonts w:asciiTheme="majorHAnsi" w:hAnsiTheme="majorHAnsi" w:cstheme="minorHAnsi"/>
          <w:sz w:val="24"/>
          <w:szCs w:val="24"/>
        </w:rPr>
        <w:t>time of 30</w:t>
      </w:r>
      <w:r w:rsidRPr="00590DAF">
        <w:rPr>
          <w:rFonts w:asciiTheme="majorHAnsi" w:hAnsiTheme="majorHAnsi" w:cstheme="minorHAnsi"/>
          <w:spacing w:val="-2"/>
          <w:sz w:val="24"/>
          <w:szCs w:val="24"/>
        </w:rPr>
        <w:t xml:space="preserve"> </w:t>
      </w:r>
      <w:r w:rsidRPr="00590DAF">
        <w:rPr>
          <w:rFonts w:asciiTheme="majorHAnsi" w:hAnsiTheme="majorHAnsi" w:cstheme="minorHAnsi"/>
          <w:sz w:val="24"/>
          <w:szCs w:val="24"/>
        </w:rPr>
        <w:t>min.</w:t>
      </w:r>
      <w:r w:rsidRPr="00590DAF">
        <w:rPr>
          <w:rFonts w:asciiTheme="majorHAnsi" w:hAnsiTheme="majorHAnsi" w:cstheme="minorHAnsi"/>
          <w:spacing w:val="-2"/>
          <w:sz w:val="24"/>
          <w:szCs w:val="24"/>
        </w:rPr>
        <w:t xml:space="preserve"> </w:t>
      </w:r>
      <w:r w:rsidRPr="00590DAF">
        <w:rPr>
          <w:rFonts w:asciiTheme="majorHAnsi" w:hAnsiTheme="majorHAnsi" w:cstheme="minorHAnsi"/>
          <w:sz w:val="24"/>
          <w:szCs w:val="24"/>
        </w:rPr>
        <w:t>starts</w:t>
      </w:r>
      <w:r w:rsidRPr="00590DAF">
        <w:rPr>
          <w:rFonts w:asciiTheme="majorHAnsi" w:hAnsiTheme="majorHAnsi" w:cstheme="minorHAnsi"/>
          <w:spacing w:val="-3"/>
          <w:sz w:val="24"/>
          <w:szCs w:val="24"/>
        </w:rPr>
        <w:t xml:space="preserve"> </w:t>
      </w:r>
      <w:r w:rsidRPr="00590DAF">
        <w:rPr>
          <w:rFonts w:asciiTheme="majorHAnsi" w:hAnsiTheme="majorHAnsi" w:cstheme="minorHAnsi"/>
          <w:sz w:val="24"/>
          <w:szCs w:val="24"/>
        </w:rPr>
        <w:t>over</w:t>
      </w:r>
      <w:r w:rsidR="008B1DAD">
        <w:rPr>
          <w:rFonts w:asciiTheme="majorHAnsi" w:hAnsiTheme="majorHAnsi" w:cstheme="minorHAnsi"/>
          <w:sz w:val="24"/>
          <w:szCs w:val="24"/>
        </w:rPr>
        <w:t>)</w:t>
      </w:r>
    </w:p>
    <w:p w:rsidR="00F57D7E" w:rsidRDefault="00F57D7E" w:rsidP="00595EEE">
      <w:pPr>
        <w:rPr>
          <w:rFonts w:asciiTheme="minorHAnsi" w:hAnsiTheme="minorHAnsi" w:cstheme="minorHAnsi"/>
          <w:sz w:val="20"/>
        </w:rPr>
      </w:pPr>
    </w:p>
    <w:p w:rsidR="00F57D7E" w:rsidRPr="00F57D7E" w:rsidRDefault="00F57D7E" w:rsidP="00595EEE">
      <w:pPr>
        <w:rPr>
          <w:rFonts w:asciiTheme="majorHAnsi" w:hAnsiTheme="majorHAnsi" w:cstheme="minorHAnsi"/>
          <w:b/>
          <w:u w:val="single"/>
        </w:rPr>
      </w:pPr>
      <w:r w:rsidRPr="00F57D7E">
        <w:rPr>
          <w:rFonts w:asciiTheme="majorHAnsi" w:hAnsiTheme="majorHAnsi" w:cstheme="minorHAnsi"/>
          <w:b/>
          <w:u w:val="single"/>
        </w:rPr>
        <w:t>Sport-Specific Lightening Procedures:</w:t>
      </w:r>
    </w:p>
    <w:p w:rsidR="00F57D7E" w:rsidRDefault="00F57D7E" w:rsidP="003C76F2">
      <w:pPr>
        <w:pStyle w:val="ListParagraph"/>
        <w:numPr>
          <w:ilvl w:val="0"/>
          <w:numId w:val="14"/>
        </w:numPr>
        <w:rPr>
          <w:rFonts w:asciiTheme="majorHAnsi" w:hAnsiTheme="majorHAnsi" w:cstheme="minorHAnsi"/>
        </w:rPr>
      </w:pPr>
      <w:r w:rsidRPr="003C76F2">
        <w:rPr>
          <w:rFonts w:asciiTheme="majorHAnsi" w:hAnsiTheme="majorHAnsi" w:cstheme="minorHAnsi"/>
          <w:u w:val="single"/>
        </w:rPr>
        <w:t>Baseball</w:t>
      </w:r>
      <w:r w:rsidR="00A31948">
        <w:rPr>
          <w:rFonts w:asciiTheme="majorHAnsi" w:hAnsiTheme="majorHAnsi" w:cstheme="minorHAnsi"/>
          <w:u w:val="single"/>
        </w:rPr>
        <w:t>/Softball</w:t>
      </w:r>
      <w:r w:rsidRPr="003C76F2">
        <w:rPr>
          <w:rFonts w:asciiTheme="majorHAnsi" w:hAnsiTheme="majorHAnsi" w:cstheme="minorHAnsi"/>
        </w:rPr>
        <w:t>: Garrett College athletes will go into the Maintenance Bay. Visiting athletes should return to their bus.</w:t>
      </w:r>
    </w:p>
    <w:p w:rsidR="00A31948" w:rsidRPr="003C76F2" w:rsidRDefault="00A31948" w:rsidP="003C76F2">
      <w:pPr>
        <w:pStyle w:val="ListParagraph"/>
        <w:numPr>
          <w:ilvl w:val="0"/>
          <w:numId w:val="14"/>
        </w:numPr>
        <w:rPr>
          <w:rFonts w:asciiTheme="majorHAnsi" w:hAnsiTheme="majorHAnsi" w:cstheme="minorHAnsi"/>
        </w:rPr>
      </w:pPr>
      <w:r>
        <w:rPr>
          <w:rFonts w:asciiTheme="majorHAnsi" w:hAnsiTheme="majorHAnsi" w:cstheme="minorHAnsi"/>
          <w:u w:val="single"/>
        </w:rPr>
        <w:t>Soccer</w:t>
      </w:r>
      <w:r w:rsidRPr="00A31948">
        <w:rPr>
          <w:rFonts w:asciiTheme="majorHAnsi" w:hAnsiTheme="majorHAnsi" w:cstheme="minorHAnsi"/>
        </w:rPr>
        <w:t>:</w:t>
      </w:r>
      <w:r>
        <w:rPr>
          <w:rFonts w:asciiTheme="majorHAnsi" w:hAnsiTheme="majorHAnsi" w:cstheme="minorHAnsi"/>
        </w:rPr>
        <w:t xml:space="preserve"> Garrett College athletes will go into Locker Room in CARC Gymnasium. Visiting athletes should return to their bus.</w:t>
      </w:r>
      <w:bookmarkStart w:id="0" w:name="_GoBack"/>
      <w:bookmarkEnd w:id="0"/>
    </w:p>
    <w:p w:rsidR="00F57D7E" w:rsidRPr="003C76F2" w:rsidRDefault="00F57D7E" w:rsidP="00A31948">
      <w:pPr>
        <w:pStyle w:val="ListParagraph"/>
        <w:ind w:left="720" w:firstLine="0"/>
        <w:rPr>
          <w:rFonts w:asciiTheme="majorHAnsi" w:hAnsiTheme="majorHAnsi" w:cstheme="minorHAnsi"/>
        </w:rPr>
      </w:pPr>
    </w:p>
    <w:p w:rsidR="001F3E92" w:rsidRDefault="001F3E92" w:rsidP="00AB5B7A">
      <w:pPr>
        <w:tabs>
          <w:tab w:val="left" w:pos="1260"/>
        </w:tabs>
        <w:rPr>
          <w:rFonts w:asciiTheme="majorHAnsi" w:hAnsiTheme="majorHAnsi" w:cstheme="minorHAnsi"/>
        </w:rPr>
      </w:pPr>
    </w:p>
    <w:p w:rsidR="001F3E92" w:rsidRDefault="001F3E92" w:rsidP="001F3E92">
      <w:pPr>
        <w:rPr>
          <w:rFonts w:asciiTheme="majorHAnsi" w:hAnsiTheme="majorHAnsi" w:cstheme="minorHAnsi"/>
        </w:rPr>
      </w:pPr>
    </w:p>
    <w:p w:rsidR="001F3E92" w:rsidRDefault="00673D00" w:rsidP="001F3E92">
      <w:pPr>
        <w:rPr>
          <w:rFonts w:asciiTheme="majorHAnsi" w:hAnsiTheme="majorHAnsi" w:cstheme="minorHAnsi"/>
        </w:rPr>
      </w:pPr>
      <w:r>
        <w:rPr>
          <w:noProof/>
        </w:rPr>
        <w:lastRenderedPageBreak/>
        <mc:AlternateContent>
          <mc:Choice Requires="wps">
            <w:drawing>
              <wp:anchor distT="45720" distB="45720" distL="114300" distR="114300" simplePos="0" relativeHeight="251659264" behindDoc="0" locked="0" layoutInCell="1" allowOverlap="1">
                <wp:simplePos x="0" y="0"/>
                <wp:positionH relativeFrom="column">
                  <wp:posOffset>1805940</wp:posOffset>
                </wp:positionH>
                <wp:positionV relativeFrom="paragraph">
                  <wp:posOffset>282575</wp:posOffset>
                </wp:positionV>
                <wp:extent cx="2756535" cy="240665"/>
                <wp:effectExtent l="0" t="0" r="0"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6535" cy="240665"/>
                        </a:xfrm>
                        <a:prstGeom prst="rect">
                          <a:avLst/>
                        </a:prstGeom>
                        <a:solidFill>
                          <a:srgbClr val="FFFFFF"/>
                        </a:solidFill>
                        <a:ln w="9525">
                          <a:solidFill>
                            <a:srgbClr val="000000"/>
                          </a:solidFill>
                          <a:miter lim="800000"/>
                          <a:headEnd/>
                          <a:tailEnd/>
                        </a:ln>
                      </wps:spPr>
                      <wps:txbx>
                        <w:txbxContent>
                          <w:p w:rsidR="00B37F0A" w:rsidRPr="00B37F0A" w:rsidRDefault="00B37F0A">
                            <w:pPr>
                              <w:rPr>
                                <w:rFonts w:asciiTheme="minorHAnsi" w:hAnsiTheme="minorHAnsi" w:cstheme="minorHAnsi"/>
                                <w:sz w:val="18"/>
                                <w:szCs w:val="18"/>
                              </w:rPr>
                            </w:pPr>
                            <w:r w:rsidRPr="00B37F0A">
                              <w:rPr>
                                <w:rFonts w:asciiTheme="minorHAnsi" w:hAnsiTheme="minorHAnsi" w:cstheme="minorHAnsi"/>
                                <w:sz w:val="18"/>
                                <w:szCs w:val="18"/>
                              </w:rPr>
                              <w:t>https://www.medicalnewstoday.com/articles/324712</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42.2pt;margin-top:22.25pt;width:217.05pt;height:18.95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">
                <v:textbox style="mso-fit-shape-to-text:t">
                  <w:txbxContent>
                    <w:p w:rsidR="00B37F0A" w:rsidRPr="00B37F0A" w:rsidRDefault="00B37F0A">
                      <w:pPr>
                        <w:rPr>
                          <w:rFonts w:asciiTheme="minorHAnsi" w:hAnsiTheme="minorHAnsi" w:cstheme="minorHAnsi"/>
                          <w:sz w:val="18"/>
                          <w:szCs w:val="18"/>
                        </w:rPr>
                      </w:pPr>
                      <w:r w:rsidRPr="00B37F0A">
                        <w:rPr>
                          <w:rFonts w:asciiTheme="minorHAnsi" w:hAnsiTheme="minorHAnsi" w:cstheme="minorHAnsi"/>
                          <w:sz w:val="18"/>
                          <w:szCs w:val="18"/>
                        </w:rPr>
                        <w:t>https://www.medicalnewstoday.com/articles/324712</w:t>
                      </w:r>
                    </w:p>
                  </w:txbxContent>
                </v:textbox>
                <w10:wrap type="square"/>
              </v:shape>
            </w:pict>
          </mc:Fallback>
        </mc:AlternateContent>
      </w:r>
      <w:r w:rsidR="001F3E92">
        <w:rPr>
          <w:noProof/>
        </w:rPr>
        <w:drawing>
          <wp:inline distT="0" distB="0" distL="0" distR="0" wp14:anchorId="72C495B4" wp14:editId="3655EE5F">
            <wp:extent cx="6400800" cy="8724476"/>
            <wp:effectExtent l="0" t="0" r="0" b="0"/>
            <wp:docPr id="3" name="Picture 3" descr="How to perform CPR: Guidelines, procedure, and rat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 to perform CPR: Guidelines, procedure, and rati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00800" cy="8724476"/>
                    </a:xfrm>
                    <a:prstGeom prst="rect">
                      <a:avLst/>
                    </a:prstGeom>
                    <a:noFill/>
                    <a:ln>
                      <a:noFill/>
                    </a:ln>
                  </pic:spPr>
                </pic:pic>
              </a:graphicData>
            </a:graphic>
          </wp:inline>
        </w:drawing>
      </w:r>
    </w:p>
    <w:p w:rsidR="00DB5A68" w:rsidRDefault="00DB5A68" w:rsidP="00DB5A68">
      <w:pPr>
        <w:ind w:left="120"/>
        <w:outlineLvl w:val="0"/>
        <w:rPr>
          <w:rFonts w:asciiTheme="majorHAnsi" w:eastAsia="Cambria" w:hAnsiTheme="majorHAnsi" w:cs="Cambria"/>
          <w:sz w:val="24"/>
          <w:szCs w:val="24"/>
        </w:rPr>
      </w:pPr>
    </w:p>
    <w:p w:rsidR="00DB5A68" w:rsidRPr="00DB5A68" w:rsidRDefault="00DB5A68" w:rsidP="00DB5A68">
      <w:pPr>
        <w:outlineLvl w:val="0"/>
        <w:rPr>
          <w:rFonts w:asciiTheme="majorHAnsi" w:eastAsia="Cambria" w:hAnsiTheme="majorHAnsi" w:cs="Cambria"/>
          <w:b/>
          <w:sz w:val="24"/>
          <w:szCs w:val="24"/>
        </w:rPr>
      </w:pPr>
      <w:r w:rsidRPr="00DB5A68">
        <w:rPr>
          <w:rFonts w:asciiTheme="majorHAnsi" w:eastAsia="Cambria" w:hAnsiTheme="majorHAnsi" w:cs="Cambria"/>
          <w:b/>
          <w:sz w:val="24"/>
          <w:szCs w:val="24"/>
        </w:rPr>
        <w:t>CARC GYMNASIUM- SITE SPECIFIC INFORMATION</w:t>
      </w:r>
    </w:p>
    <w:p w:rsidR="00DB5A68" w:rsidRPr="00DB5A68" w:rsidRDefault="00DB5A68" w:rsidP="00DB5A68">
      <w:pPr>
        <w:rPr>
          <w:rFonts w:asciiTheme="majorHAnsi" w:hAnsiTheme="majorHAnsi"/>
        </w:rPr>
      </w:pPr>
      <w:r w:rsidRPr="00DB5A68">
        <w:rPr>
          <w:rFonts w:asciiTheme="majorHAnsi" w:hAnsiTheme="majorHAnsi"/>
        </w:rPr>
        <w:t>Telephone Locations:</w:t>
      </w:r>
    </w:p>
    <w:p w:rsidR="00DB5A68" w:rsidRPr="00DB5A68" w:rsidRDefault="00DB5A68" w:rsidP="00DB5A68">
      <w:pPr>
        <w:pStyle w:val="ListParagraph"/>
        <w:numPr>
          <w:ilvl w:val="0"/>
          <w:numId w:val="16"/>
        </w:numPr>
        <w:rPr>
          <w:rFonts w:asciiTheme="majorHAnsi" w:hAnsiTheme="majorHAnsi"/>
        </w:rPr>
      </w:pPr>
      <w:r w:rsidRPr="00DB5A68">
        <w:rPr>
          <w:rFonts w:asciiTheme="majorHAnsi" w:hAnsiTheme="majorHAnsi"/>
        </w:rPr>
        <w:t>Athletic Training Room</w:t>
      </w:r>
    </w:p>
    <w:p w:rsidR="00DB5A68" w:rsidRDefault="00DB5A68" w:rsidP="00DB5A68">
      <w:pPr>
        <w:pStyle w:val="ListParagraph"/>
        <w:numPr>
          <w:ilvl w:val="0"/>
          <w:numId w:val="16"/>
        </w:numPr>
        <w:rPr>
          <w:rFonts w:asciiTheme="majorHAnsi" w:hAnsiTheme="majorHAnsi"/>
        </w:rPr>
      </w:pPr>
      <w:r w:rsidRPr="00DB5A68">
        <w:rPr>
          <w:rFonts w:asciiTheme="majorHAnsi" w:hAnsiTheme="majorHAnsi"/>
        </w:rPr>
        <w:t xml:space="preserve">Laundry Room </w:t>
      </w:r>
    </w:p>
    <w:p w:rsidR="00DB5A68" w:rsidRPr="00DB5A68" w:rsidRDefault="00DB5A68" w:rsidP="00DB5A68">
      <w:pPr>
        <w:rPr>
          <w:rFonts w:asciiTheme="majorHAnsi" w:hAnsiTheme="majorHAnsi"/>
        </w:rPr>
      </w:pPr>
      <w:r w:rsidRPr="00DB5A68">
        <w:rPr>
          <w:rFonts w:asciiTheme="majorHAnsi" w:hAnsiTheme="majorHAnsi"/>
        </w:rPr>
        <w:t>AED Locations:</w:t>
      </w:r>
    </w:p>
    <w:p w:rsidR="00DB5A68" w:rsidRDefault="00DB5A68" w:rsidP="00DB5A68">
      <w:pPr>
        <w:pStyle w:val="ListParagraph"/>
        <w:numPr>
          <w:ilvl w:val="0"/>
          <w:numId w:val="17"/>
        </w:numPr>
        <w:rPr>
          <w:rFonts w:asciiTheme="majorHAnsi" w:hAnsiTheme="majorHAnsi"/>
        </w:rPr>
      </w:pPr>
      <w:r w:rsidRPr="00DB5A68">
        <w:rPr>
          <w:rFonts w:asciiTheme="majorHAnsi" w:hAnsiTheme="majorHAnsi"/>
        </w:rPr>
        <w:t xml:space="preserve">Fixed to wall outside of gymnasium next to room 975 </w:t>
      </w:r>
    </w:p>
    <w:p w:rsidR="00DB5A68" w:rsidRDefault="00DB5A68" w:rsidP="00DB5A68">
      <w:pPr>
        <w:pStyle w:val="ListParagraph"/>
        <w:numPr>
          <w:ilvl w:val="0"/>
          <w:numId w:val="17"/>
        </w:numPr>
        <w:rPr>
          <w:rFonts w:asciiTheme="majorHAnsi" w:hAnsiTheme="majorHAnsi"/>
        </w:rPr>
      </w:pPr>
      <w:r>
        <w:rPr>
          <w:rFonts w:asciiTheme="majorHAnsi" w:hAnsiTheme="majorHAnsi"/>
        </w:rPr>
        <w:t>Portable with AT</w:t>
      </w:r>
    </w:p>
    <w:p w:rsidR="002C331C" w:rsidRPr="00DB5A68" w:rsidRDefault="002C331C" w:rsidP="00DB5A68">
      <w:pPr>
        <w:pStyle w:val="ListParagraph"/>
        <w:numPr>
          <w:ilvl w:val="0"/>
          <w:numId w:val="17"/>
        </w:numPr>
        <w:rPr>
          <w:rFonts w:asciiTheme="majorHAnsi" w:hAnsiTheme="majorHAnsi"/>
        </w:rPr>
      </w:pPr>
      <w:r>
        <w:rPr>
          <w:rFonts w:asciiTheme="majorHAnsi" w:hAnsiTheme="majorHAnsi"/>
        </w:rPr>
        <w:t>Security</w:t>
      </w:r>
    </w:p>
    <w:p w:rsidR="00DB5A68" w:rsidRPr="00DB5A68" w:rsidRDefault="00DB5A68" w:rsidP="00DB5A68">
      <w:pPr>
        <w:rPr>
          <w:rFonts w:asciiTheme="majorHAnsi" w:hAnsiTheme="majorHAnsi"/>
        </w:rPr>
      </w:pPr>
      <w:r w:rsidRPr="00DB5A68">
        <w:rPr>
          <w:rFonts w:asciiTheme="majorHAnsi" w:hAnsiTheme="majorHAnsi"/>
        </w:rPr>
        <w:t>Key Locations:</w:t>
      </w:r>
    </w:p>
    <w:p w:rsidR="00DB5A68" w:rsidRPr="00DB5A68" w:rsidRDefault="00DB5A68" w:rsidP="00DB5A68">
      <w:pPr>
        <w:pStyle w:val="ListParagraph"/>
        <w:numPr>
          <w:ilvl w:val="0"/>
          <w:numId w:val="18"/>
        </w:numPr>
        <w:rPr>
          <w:rFonts w:asciiTheme="majorHAnsi" w:hAnsiTheme="majorHAnsi"/>
        </w:rPr>
      </w:pPr>
      <w:r w:rsidRPr="00DB5A68">
        <w:rPr>
          <w:rFonts w:asciiTheme="majorHAnsi" w:hAnsiTheme="majorHAnsi"/>
        </w:rPr>
        <w:t>Garrett College Campus Security</w:t>
      </w:r>
    </w:p>
    <w:p w:rsidR="00DB5A68" w:rsidRPr="00DB5A68" w:rsidRDefault="00DB5A68" w:rsidP="00DB5A68">
      <w:pPr>
        <w:pStyle w:val="ListParagraph"/>
        <w:numPr>
          <w:ilvl w:val="0"/>
          <w:numId w:val="18"/>
        </w:numPr>
        <w:rPr>
          <w:rFonts w:asciiTheme="majorHAnsi" w:hAnsiTheme="majorHAnsi"/>
        </w:rPr>
      </w:pPr>
      <w:r w:rsidRPr="00DB5A68">
        <w:rPr>
          <w:rFonts w:asciiTheme="majorHAnsi" w:hAnsiTheme="majorHAnsi"/>
        </w:rPr>
        <w:t>Garrett College Coaching Staff</w:t>
      </w:r>
    </w:p>
    <w:p w:rsidR="00DB5A68" w:rsidRPr="00DB5A68" w:rsidRDefault="00DB5A68" w:rsidP="00DB5A68">
      <w:pPr>
        <w:pStyle w:val="ListParagraph"/>
        <w:numPr>
          <w:ilvl w:val="0"/>
          <w:numId w:val="18"/>
        </w:numPr>
        <w:rPr>
          <w:rFonts w:asciiTheme="majorHAnsi" w:hAnsiTheme="majorHAnsi"/>
        </w:rPr>
      </w:pPr>
      <w:r w:rsidRPr="00DB5A68">
        <w:rPr>
          <w:rFonts w:asciiTheme="majorHAnsi" w:hAnsiTheme="majorHAnsi"/>
        </w:rPr>
        <w:t xml:space="preserve">Athletic Trainer </w:t>
      </w:r>
    </w:p>
    <w:p w:rsidR="00DB5A68" w:rsidRPr="00DB5A68" w:rsidRDefault="00DB5A68" w:rsidP="00DB5A68">
      <w:pPr>
        <w:rPr>
          <w:rFonts w:asciiTheme="majorHAnsi" w:hAnsiTheme="majorHAnsi"/>
        </w:rPr>
      </w:pPr>
      <w:r w:rsidRPr="00DB5A68">
        <w:rPr>
          <w:rFonts w:asciiTheme="majorHAnsi" w:hAnsiTheme="majorHAnsi"/>
        </w:rPr>
        <w:t>Gate Locations:</w:t>
      </w:r>
    </w:p>
    <w:p w:rsidR="00DB5A68" w:rsidRPr="00DB5A68" w:rsidRDefault="00DB5A68" w:rsidP="00DB5A68">
      <w:pPr>
        <w:pStyle w:val="ListParagraph"/>
        <w:numPr>
          <w:ilvl w:val="0"/>
          <w:numId w:val="19"/>
        </w:numPr>
        <w:rPr>
          <w:rFonts w:asciiTheme="majorHAnsi" w:hAnsiTheme="majorHAnsi"/>
        </w:rPr>
      </w:pPr>
      <w:r w:rsidRPr="00DB5A68">
        <w:rPr>
          <w:rFonts w:asciiTheme="majorHAnsi" w:hAnsiTheme="majorHAnsi"/>
        </w:rPr>
        <w:t>None</w:t>
      </w:r>
    </w:p>
    <w:p w:rsidR="00DB5A68" w:rsidRPr="00DB5A68" w:rsidRDefault="00DB5A68" w:rsidP="00DB5A68">
      <w:pPr>
        <w:rPr>
          <w:rFonts w:asciiTheme="majorHAnsi" w:hAnsiTheme="majorHAnsi"/>
        </w:rPr>
      </w:pPr>
      <w:r w:rsidRPr="00DB5A68">
        <w:rPr>
          <w:rFonts w:asciiTheme="majorHAnsi" w:hAnsiTheme="majorHAnsi"/>
        </w:rPr>
        <w:t>Preferred Route for EMS:</w:t>
      </w:r>
    </w:p>
    <w:p w:rsidR="00DB5A68" w:rsidRPr="00DB5A68" w:rsidRDefault="00DB5A68" w:rsidP="00DB5A68">
      <w:pPr>
        <w:pStyle w:val="ListParagraph"/>
        <w:numPr>
          <w:ilvl w:val="0"/>
          <w:numId w:val="19"/>
        </w:numPr>
        <w:rPr>
          <w:rFonts w:asciiTheme="majorHAnsi" w:hAnsiTheme="majorHAnsi"/>
        </w:rPr>
      </w:pPr>
      <w:r w:rsidRPr="00DB5A68">
        <w:rPr>
          <w:rFonts w:asciiTheme="majorHAnsi" w:hAnsiTheme="majorHAnsi"/>
        </w:rPr>
        <w:t xml:space="preserve">Laker Drive Entrance to CARC Gymnasium from Mosser Road </w:t>
      </w:r>
    </w:p>
    <w:p w:rsidR="00DB5A68" w:rsidRPr="00DB5A68" w:rsidRDefault="00DB5A68" w:rsidP="00DB5A68">
      <w:pPr>
        <w:rPr>
          <w:rFonts w:asciiTheme="majorHAnsi" w:hAnsiTheme="majorHAnsi"/>
        </w:rPr>
      </w:pPr>
      <w:r w:rsidRPr="00DB5A68">
        <w:rPr>
          <w:rFonts w:asciiTheme="majorHAnsi" w:hAnsiTheme="majorHAnsi"/>
        </w:rPr>
        <w:t>Lightning / Weather Safe Location:</w:t>
      </w:r>
    </w:p>
    <w:p w:rsidR="00DB5A68" w:rsidRDefault="00DB5A68" w:rsidP="00DB5A68">
      <w:pPr>
        <w:pStyle w:val="ListParagraph"/>
        <w:numPr>
          <w:ilvl w:val="0"/>
          <w:numId w:val="19"/>
        </w:numPr>
        <w:rPr>
          <w:rFonts w:asciiTheme="majorHAnsi" w:hAnsiTheme="majorHAnsi"/>
        </w:rPr>
      </w:pPr>
      <w:r w:rsidRPr="00DB5A68">
        <w:rPr>
          <w:rFonts w:asciiTheme="majorHAnsi" w:hAnsiTheme="majorHAnsi"/>
        </w:rPr>
        <w:t>Interior Hallway, away from windows and doors</w:t>
      </w:r>
    </w:p>
    <w:p w:rsidR="00DB5A68" w:rsidRPr="00DB5A68" w:rsidRDefault="00DB5A68" w:rsidP="00DB5A68">
      <w:pPr>
        <w:pStyle w:val="ListParagraph"/>
        <w:numPr>
          <w:ilvl w:val="0"/>
          <w:numId w:val="19"/>
        </w:numPr>
        <w:rPr>
          <w:rFonts w:asciiTheme="majorHAnsi" w:hAnsiTheme="majorHAnsi"/>
        </w:rPr>
      </w:pPr>
      <w:r w:rsidRPr="00DB5A68">
        <w:rPr>
          <w:rFonts w:asciiTheme="majorHAnsi" w:hAnsiTheme="majorHAnsi"/>
        </w:rPr>
        <w:t>Locker Rooms</w:t>
      </w:r>
    </w:p>
    <w:p w:rsidR="00DB5A68" w:rsidRPr="00DB5A68" w:rsidRDefault="00DB5A68" w:rsidP="00DB5A68">
      <w:pPr>
        <w:rPr>
          <w:rFonts w:asciiTheme="majorHAnsi" w:hAnsiTheme="majorHAnsi"/>
        </w:rPr>
        <w:sectPr w:rsidR="00DB5A68" w:rsidRPr="00DB5A68">
          <w:pgSz w:w="12240" w:h="15840"/>
          <w:pgMar w:top="1040" w:right="1020" w:bottom="1240" w:left="1320" w:header="763" w:footer="1047" w:gutter="0"/>
          <w:cols w:space="720"/>
        </w:sectPr>
      </w:pPr>
    </w:p>
    <w:p w:rsidR="00DB5A68" w:rsidRPr="00DB5A68" w:rsidRDefault="00DB5A68" w:rsidP="00DB5A68">
      <w:pPr>
        <w:rPr>
          <w:rFonts w:asciiTheme="majorHAnsi" w:hAnsiTheme="majorHAnsi"/>
        </w:rPr>
      </w:pPr>
    </w:p>
    <w:p w:rsidR="00DB5A68" w:rsidRPr="00DB5A68" w:rsidRDefault="00DB5A68" w:rsidP="00DB5A68">
      <w:pPr>
        <w:rPr>
          <w:rFonts w:asciiTheme="majorHAnsi" w:eastAsia="Cambria" w:hAnsiTheme="majorHAnsi"/>
          <w:b/>
        </w:rPr>
      </w:pPr>
      <w:r w:rsidRPr="00DB5A68">
        <w:rPr>
          <w:rFonts w:asciiTheme="majorHAnsi" w:eastAsia="Cambria" w:hAnsiTheme="majorHAnsi"/>
          <w:b/>
        </w:rPr>
        <w:t>BASEBALL FIELD- SITE SPECIFIC INFORMATION</w:t>
      </w:r>
    </w:p>
    <w:p w:rsidR="00DB5A68" w:rsidRPr="00DB5A68" w:rsidRDefault="00DB5A68" w:rsidP="00DB5A68">
      <w:pPr>
        <w:rPr>
          <w:rFonts w:asciiTheme="majorHAnsi" w:hAnsiTheme="majorHAnsi"/>
        </w:rPr>
      </w:pPr>
      <w:r w:rsidRPr="00DB5A68">
        <w:rPr>
          <w:rFonts w:asciiTheme="majorHAnsi" w:hAnsiTheme="majorHAnsi"/>
        </w:rPr>
        <w:t>Telephone Locations:</w:t>
      </w:r>
    </w:p>
    <w:p w:rsidR="00DB5A68" w:rsidRPr="00DB5A68" w:rsidRDefault="00DB5A68" w:rsidP="00DB5A68">
      <w:pPr>
        <w:pStyle w:val="ListParagraph"/>
        <w:numPr>
          <w:ilvl w:val="0"/>
          <w:numId w:val="20"/>
        </w:numPr>
        <w:rPr>
          <w:rFonts w:asciiTheme="majorHAnsi" w:hAnsiTheme="majorHAnsi"/>
        </w:rPr>
      </w:pPr>
      <w:r w:rsidRPr="00DB5A68">
        <w:rPr>
          <w:rFonts w:asciiTheme="majorHAnsi" w:hAnsiTheme="majorHAnsi"/>
        </w:rPr>
        <w:t>Athletic Training Room</w:t>
      </w:r>
    </w:p>
    <w:p w:rsidR="00DB5A68" w:rsidRPr="00DB5A68" w:rsidRDefault="00DB5A68" w:rsidP="00DB5A68">
      <w:pPr>
        <w:pStyle w:val="ListParagraph"/>
        <w:numPr>
          <w:ilvl w:val="0"/>
          <w:numId w:val="20"/>
        </w:numPr>
        <w:rPr>
          <w:rFonts w:asciiTheme="majorHAnsi" w:hAnsiTheme="majorHAnsi"/>
        </w:rPr>
      </w:pPr>
      <w:r w:rsidRPr="00DB5A68">
        <w:rPr>
          <w:rFonts w:asciiTheme="majorHAnsi" w:hAnsiTheme="majorHAnsi"/>
        </w:rPr>
        <w:t xml:space="preserve">Cell Phones </w:t>
      </w:r>
    </w:p>
    <w:p w:rsidR="00DB5A68" w:rsidRPr="00DB5A68" w:rsidRDefault="00DB5A68" w:rsidP="00DB5A68">
      <w:pPr>
        <w:rPr>
          <w:rFonts w:asciiTheme="majorHAnsi" w:hAnsiTheme="majorHAnsi"/>
        </w:rPr>
      </w:pPr>
      <w:r w:rsidRPr="00DB5A68">
        <w:rPr>
          <w:rFonts w:asciiTheme="majorHAnsi" w:hAnsiTheme="majorHAnsi"/>
        </w:rPr>
        <w:t>AED Locations:</w:t>
      </w:r>
    </w:p>
    <w:p w:rsidR="00DB5A68" w:rsidRPr="00DB5A68" w:rsidRDefault="00DB5A68" w:rsidP="00DB5A68">
      <w:pPr>
        <w:pStyle w:val="ListParagraph"/>
        <w:numPr>
          <w:ilvl w:val="0"/>
          <w:numId w:val="21"/>
        </w:numPr>
        <w:rPr>
          <w:rFonts w:asciiTheme="majorHAnsi" w:hAnsiTheme="majorHAnsi"/>
        </w:rPr>
      </w:pPr>
      <w:r w:rsidRPr="00DB5A68">
        <w:rPr>
          <w:rFonts w:asciiTheme="majorHAnsi" w:hAnsiTheme="majorHAnsi"/>
        </w:rPr>
        <w:t>Fixed to wall inside of CARC fitness center</w:t>
      </w:r>
    </w:p>
    <w:p w:rsidR="00DB5A68" w:rsidRPr="00DB5A68" w:rsidRDefault="00DB5A68" w:rsidP="00DB5A68">
      <w:pPr>
        <w:pStyle w:val="ListParagraph"/>
        <w:numPr>
          <w:ilvl w:val="0"/>
          <w:numId w:val="21"/>
        </w:numPr>
        <w:rPr>
          <w:rFonts w:asciiTheme="majorHAnsi" w:hAnsiTheme="majorHAnsi"/>
        </w:rPr>
      </w:pPr>
      <w:r w:rsidRPr="00DB5A68">
        <w:rPr>
          <w:rFonts w:asciiTheme="majorHAnsi" w:hAnsiTheme="majorHAnsi"/>
        </w:rPr>
        <w:t>Fixed to wall outside of CARC gymnasium 975</w:t>
      </w:r>
    </w:p>
    <w:p w:rsidR="00DB5A68" w:rsidRDefault="00DB5A68" w:rsidP="00DB5A68">
      <w:pPr>
        <w:pStyle w:val="ListParagraph"/>
        <w:numPr>
          <w:ilvl w:val="0"/>
          <w:numId w:val="21"/>
        </w:numPr>
        <w:rPr>
          <w:rFonts w:asciiTheme="majorHAnsi" w:hAnsiTheme="majorHAnsi"/>
        </w:rPr>
      </w:pPr>
      <w:r w:rsidRPr="00DB5A68">
        <w:rPr>
          <w:rFonts w:asciiTheme="majorHAnsi" w:hAnsiTheme="majorHAnsi"/>
        </w:rPr>
        <w:t>Portable with AT</w:t>
      </w:r>
    </w:p>
    <w:p w:rsidR="002C331C" w:rsidRPr="00DB5A68" w:rsidRDefault="002C331C" w:rsidP="00DB5A68">
      <w:pPr>
        <w:pStyle w:val="ListParagraph"/>
        <w:numPr>
          <w:ilvl w:val="0"/>
          <w:numId w:val="21"/>
        </w:numPr>
        <w:rPr>
          <w:rFonts w:asciiTheme="majorHAnsi" w:hAnsiTheme="majorHAnsi"/>
        </w:rPr>
      </w:pPr>
      <w:r>
        <w:rPr>
          <w:rFonts w:asciiTheme="majorHAnsi" w:hAnsiTheme="majorHAnsi"/>
        </w:rPr>
        <w:t>Campus Security</w:t>
      </w:r>
    </w:p>
    <w:p w:rsidR="00DB5A68" w:rsidRPr="00DB5A68" w:rsidRDefault="00DB5A68" w:rsidP="00DB5A68">
      <w:pPr>
        <w:rPr>
          <w:rFonts w:asciiTheme="majorHAnsi" w:hAnsiTheme="majorHAnsi"/>
        </w:rPr>
      </w:pPr>
      <w:r w:rsidRPr="00DB5A68">
        <w:rPr>
          <w:rFonts w:asciiTheme="majorHAnsi" w:hAnsiTheme="majorHAnsi"/>
        </w:rPr>
        <w:t>Key Locations:</w:t>
      </w:r>
    </w:p>
    <w:p w:rsidR="00DB5A68" w:rsidRPr="00DB5A68" w:rsidRDefault="00DB5A68" w:rsidP="00DB5A68">
      <w:pPr>
        <w:pStyle w:val="ListParagraph"/>
        <w:numPr>
          <w:ilvl w:val="0"/>
          <w:numId w:val="22"/>
        </w:numPr>
        <w:rPr>
          <w:rFonts w:asciiTheme="majorHAnsi" w:hAnsiTheme="majorHAnsi"/>
        </w:rPr>
      </w:pPr>
      <w:r w:rsidRPr="00DB5A68">
        <w:rPr>
          <w:rFonts w:asciiTheme="majorHAnsi" w:hAnsiTheme="majorHAnsi"/>
        </w:rPr>
        <w:t>Garrett College Campus Security</w:t>
      </w:r>
    </w:p>
    <w:p w:rsidR="00DB5A68" w:rsidRPr="00DB5A68" w:rsidRDefault="00DB5A68" w:rsidP="00DB5A68">
      <w:pPr>
        <w:pStyle w:val="ListParagraph"/>
        <w:numPr>
          <w:ilvl w:val="0"/>
          <w:numId w:val="22"/>
        </w:numPr>
        <w:rPr>
          <w:rFonts w:asciiTheme="majorHAnsi" w:hAnsiTheme="majorHAnsi"/>
        </w:rPr>
      </w:pPr>
      <w:r w:rsidRPr="00DB5A68">
        <w:rPr>
          <w:rFonts w:asciiTheme="majorHAnsi" w:hAnsiTheme="majorHAnsi"/>
        </w:rPr>
        <w:t>Garrett College Coaching Staff</w:t>
      </w:r>
    </w:p>
    <w:p w:rsidR="00DB5A68" w:rsidRPr="00DB5A68" w:rsidRDefault="00DB5A68" w:rsidP="00DB5A68">
      <w:pPr>
        <w:pStyle w:val="ListParagraph"/>
        <w:numPr>
          <w:ilvl w:val="0"/>
          <w:numId w:val="22"/>
        </w:numPr>
        <w:rPr>
          <w:rFonts w:asciiTheme="majorHAnsi" w:hAnsiTheme="majorHAnsi"/>
        </w:rPr>
      </w:pPr>
      <w:r w:rsidRPr="00DB5A68">
        <w:rPr>
          <w:rFonts w:asciiTheme="majorHAnsi" w:hAnsiTheme="majorHAnsi"/>
        </w:rPr>
        <w:t xml:space="preserve">Athletic Trainer </w:t>
      </w:r>
    </w:p>
    <w:p w:rsidR="00DB5A68" w:rsidRPr="00DB5A68" w:rsidRDefault="00DB5A68" w:rsidP="00DB5A68">
      <w:pPr>
        <w:rPr>
          <w:rFonts w:asciiTheme="majorHAnsi" w:hAnsiTheme="majorHAnsi"/>
        </w:rPr>
      </w:pPr>
      <w:r w:rsidRPr="00DB5A68">
        <w:rPr>
          <w:rFonts w:asciiTheme="majorHAnsi" w:hAnsiTheme="majorHAnsi"/>
        </w:rPr>
        <w:t>Gate Locations:</w:t>
      </w:r>
    </w:p>
    <w:p w:rsidR="00DB5A68" w:rsidRPr="00DB5A68" w:rsidRDefault="00DB5A68" w:rsidP="00DB5A68">
      <w:pPr>
        <w:pStyle w:val="ListParagraph"/>
        <w:numPr>
          <w:ilvl w:val="0"/>
          <w:numId w:val="23"/>
        </w:numPr>
        <w:rPr>
          <w:rFonts w:asciiTheme="majorHAnsi" w:hAnsiTheme="majorHAnsi"/>
        </w:rPr>
      </w:pPr>
      <w:r w:rsidRPr="00DB5A68">
        <w:rPr>
          <w:rFonts w:asciiTheme="majorHAnsi" w:hAnsiTheme="majorHAnsi"/>
        </w:rPr>
        <w:t>None</w:t>
      </w:r>
    </w:p>
    <w:p w:rsidR="00DB5A68" w:rsidRPr="00DB5A68" w:rsidRDefault="00DB5A68" w:rsidP="00DB5A68">
      <w:pPr>
        <w:rPr>
          <w:rFonts w:asciiTheme="majorHAnsi" w:hAnsiTheme="majorHAnsi"/>
        </w:rPr>
      </w:pPr>
      <w:r w:rsidRPr="00DB5A68">
        <w:rPr>
          <w:rFonts w:asciiTheme="majorHAnsi" w:hAnsiTheme="majorHAnsi"/>
        </w:rPr>
        <w:t>Preferred Route for EMS:</w:t>
      </w:r>
    </w:p>
    <w:p w:rsidR="00DB5A68" w:rsidRPr="00DB5A68" w:rsidRDefault="00DB5A68" w:rsidP="00DB5A68">
      <w:pPr>
        <w:pStyle w:val="ListParagraph"/>
        <w:numPr>
          <w:ilvl w:val="0"/>
          <w:numId w:val="23"/>
        </w:numPr>
        <w:rPr>
          <w:rFonts w:asciiTheme="majorHAnsi" w:hAnsiTheme="majorHAnsi"/>
        </w:rPr>
      </w:pPr>
      <w:r w:rsidRPr="00DB5A68">
        <w:rPr>
          <w:rFonts w:asciiTheme="majorHAnsi" w:hAnsiTheme="majorHAnsi"/>
        </w:rPr>
        <w:t>Entrance to Baseball</w:t>
      </w:r>
      <w:r w:rsidR="002C331C">
        <w:rPr>
          <w:rFonts w:asciiTheme="majorHAnsi" w:hAnsiTheme="majorHAnsi"/>
        </w:rPr>
        <w:t>/Softball/Soccer Complex</w:t>
      </w:r>
      <w:r w:rsidRPr="00DB5A68">
        <w:rPr>
          <w:rFonts w:asciiTheme="majorHAnsi" w:hAnsiTheme="majorHAnsi"/>
        </w:rPr>
        <w:t xml:space="preserve"> in front of CARC from Mosser Road </w:t>
      </w:r>
    </w:p>
    <w:p w:rsidR="00DB5A68" w:rsidRPr="00DB5A68" w:rsidRDefault="00DB5A68" w:rsidP="00DB5A68">
      <w:pPr>
        <w:rPr>
          <w:rFonts w:asciiTheme="majorHAnsi" w:hAnsiTheme="majorHAnsi"/>
        </w:rPr>
      </w:pPr>
      <w:r w:rsidRPr="00DB5A68">
        <w:rPr>
          <w:rFonts w:asciiTheme="majorHAnsi" w:hAnsiTheme="majorHAnsi"/>
        </w:rPr>
        <w:t>Lightning / Weather Safe Location:</w:t>
      </w:r>
    </w:p>
    <w:p w:rsidR="00DB5A68" w:rsidRDefault="00DB5A68" w:rsidP="00DB5A68">
      <w:pPr>
        <w:pStyle w:val="ListParagraph"/>
        <w:numPr>
          <w:ilvl w:val="0"/>
          <w:numId w:val="23"/>
        </w:numPr>
        <w:rPr>
          <w:rFonts w:asciiTheme="majorHAnsi" w:hAnsiTheme="majorHAnsi"/>
        </w:rPr>
      </w:pPr>
      <w:r>
        <w:rPr>
          <w:rFonts w:asciiTheme="majorHAnsi" w:hAnsiTheme="majorHAnsi"/>
        </w:rPr>
        <w:t>In maintenance bay (home team only)</w:t>
      </w:r>
    </w:p>
    <w:p w:rsidR="00DB5A68" w:rsidRPr="00DB5A68" w:rsidRDefault="00DB5A68" w:rsidP="00DB5A68">
      <w:pPr>
        <w:pStyle w:val="ListParagraph"/>
        <w:numPr>
          <w:ilvl w:val="0"/>
          <w:numId w:val="23"/>
        </w:numPr>
        <w:rPr>
          <w:rFonts w:asciiTheme="majorHAnsi" w:hAnsiTheme="majorHAnsi"/>
        </w:rPr>
      </w:pPr>
      <w:r w:rsidRPr="00DB5A68">
        <w:rPr>
          <w:rFonts w:asciiTheme="majorHAnsi" w:hAnsiTheme="majorHAnsi"/>
        </w:rPr>
        <w:t>Inside CARC</w:t>
      </w:r>
    </w:p>
    <w:p w:rsidR="00DB5A68" w:rsidRDefault="00DB5A68" w:rsidP="00DB5A68">
      <w:pPr>
        <w:pStyle w:val="ListParagraph"/>
        <w:numPr>
          <w:ilvl w:val="0"/>
          <w:numId w:val="23"/>
        </w:numPr>
        <w:rPr>
          <w:rFonts w:asciiTheme="majorHAnsi" w:hAnsiTheme="majorHAnsi"/>
        </w:rPr>
      </w:pPr>
      <w:r w:rsidRPr="00DB5A68">
        <w:rPr>
          <w:rFonts w:asciiTheme="majorHAnsi" w:hAnsiTheme="majorHAnsi"/>
        </w:rPr>
        <w:t>Interior Hallways, Locker Rooms, away from windows and doors</w:t>
      </w:r>
    </w:p>
    <w:p w:rsidR="00DB5A68" w:rsidRPr="00DB5A68" w:rsidRDefault="00DB5A68" w:rsidP="00DB5A68">
      <w:pPr>
        <w:pStyle w:val="ListParagraph"/>
        <w:numPr>
          <w:ilvl w:val="0"/>
          <w:numId w:val="23"/>
        </w:numPr>
        <w:rPr>
          <w:rFonts w:asciiTheme="majorHAnsi" w:hAnsiTheme="majorHAnsi"/>
        </w:rPr>
        <w:sectPr w:rsidR="00DB5A68" w:rsidRPr="00DB5A68">
          <w:pgSz w:w="12240" w:h="15840"/>
          <w:pgMar w:top="1040" w:right="1020" w:bottom="1240" w:left="1320" w:header="763" w:footer="1047" w:gutter="0"/>
          <w:cols w:space="720"/>
        </w:sectPr>
      </w:pPr>
      <w:r>
        <w:rPr>
          <w:rFonts w:asciiTheme="majorHAnsi" w:hAnsiTheme="majorHAnsi"/>
        </w:rPr>
        <w:t>Return to bus (visiting team)</w:t>
      </w:r>
    </w:p>
    <w:p w:rsidR="00DB5A68" w:rsidRDefault="00DB5A68" w:rsidP="00DB5A68">
      <w:pPr>
        <w:rPr>
          <w:rFonts w:asciiTheme="majorHAnsi" w:eastAsia="Cambria" w:hAnsiTheme="majorHAnsi"/>
          <w:b/>
        </w:rPr>
      </w:pPr>
    </w:p>
    <w:p w:rsidR="00DB5A68" w:rsidRPr="00DB5A68" w:rsidRDefault="00DB5A68" w:rsidP="00DB5A68">
      <w:pPr>
        <w:rPr>
          <w:rFonts w:asciiTheme="majorHAnsi" w:eastAsia="Cambria" w:hAnsiTheme="majorHAnsi"/>
          <w:b/>
        </w:rPr>
      </w:pPr>
      <w:r w:rsidRPr="00DB5A68">
        <w:rPr>
          <w:rFonts w:asciiTheme="majorHAnsi" w:eastAsia="Cambria" w:hAnsiTheme="majorHAnsi"/>
          <w:b/>
        </w:rPr>
        <w:t>BATTING CAGES- SITE SPECIFIC INFORMATION</w:t>
      </w:r>
    </w:p>
    <w:p w:rsidR="00DB5A68" w:rsidRPr="00DB5A68" w:rsidRDefault="00DB5A68" w:rsidP="00DB5A68">
      <w:pPr>
        <w:rPr>
          <w:rFonts w:asciiTheme="majorHAnsi" w:hAnsiTheme="majorHAnsi"/>
        </w:rPr>
      </w:pPr>
      <w:r w:rsidRPr="00DB5A68">
        <w:rPr>
          <w:rFonts w:asciiTheme="majorHAnsi" w:hAnsiTheme="majorHAnsi"/>
        </w:rPr>
        <w:t>Telephone Locations:</w:t>
      </w:r>
    </w:p>
    <w:p w:rsidR="00DB5A68" w:rsidRPr="00DB5A68" w:rsidRDefault="00DB5A68" w:rsidP="00DB5A68">
      <w:pPr>
        <w:pStyle w:val="ListParagraph"/>
        <w:numPr>
          <w:ilvl w:val="0"/>
          <w:numId w:val="24"/>
        </w:numPr>
        <w:rPr>
          <w:rFonts w:asciiTheme="majorHAnsi" w:hAnsiTheme="majorHAnsi"/>
        </w:rPr>
      </w:pPr>
      <w:r w:rsidRPr="00DB5A68">
        <w:rPr>
          <w:rFonts w:asciiTheme="majorHAnsi" w:hAnsiTheme="majorHAnsi"/>
        </w:rPr>
        <w:t xml:space="preserve">Portable Cell Phones </w:t>
      </w:r>
    </w:p>
    <w:p w:rsidR="00DB5A68" w:rsidRDefault="00DB5A68" w:rsidP="00DB5A68">
      <w:pPr>
        <w:rPr>
          <w:rFonts w:asciiTheme="majorHAnsi" w:hAnsiTheme="majorHAnsi"/>
        </w:rPr>
      </w:pPr>
      <w:r w:rsidRPr="00DB5A68">
        <w:rPr>
          <w:rFonts w:asciiTheme="majorHAnsi" w:hAnsiTheme="majorHAnsi"/>
        </w:rPr>
        <w:t>AED Locations:</w:t>
      </w:r>
    </w:p>
    <w:p w:rsidR="00DB5A68" w:rsidRDefault="00DB5A68" w:rsidP="00DB5A68">
      <w:pPr>
        <w:pStyle w:val="ListParagraph"/>
        <w:numPr>
          <w:ilvl w:val="0"/>
          <w:numId w:val="24"/>
        </w:numPr>
        <w:rPr>
          <w:rFonts w:asciiTheme="majorHAnsi" w:hAnsiTheme="majorHAnsi"/>
        </w:rPr>
      </w:pPr>
      <w:r w:rsidRPr="00DB5A68">
        <w:rPr>
          <w:rFonts w:asciiTheme="majorHAnsi" w:hAnsiTheme="majorHAnsi"/>
        </w:rPr>
        <w:t>Breezeway between Wrestling room &amp; Baseball club house (bldg. 1500)</w:t>
      </w:r>
    </w:p>
    <w:p w:rsidR="002C331C" w:rsidRPr="00DB5A68" w:rsidRDefault="002C331C" w:rsidP="00DB5A68">
      <w:pPr>
        <w:pStyle w:val="ListParagraph"/>
        <w:numPr>
          <w:ilvl w:val="0"/>
          <w:numId w:val="24"/>
        </w:numPr>
        <w:rPr>
          <w:rFonts w:asciiTheme="majorHAnsi" w:hAnsiTheme="majorHAnsi"/>
        </w:rPr>
      </w:pPr>
      <w:r>
        <w:rPr>
          <w:rFonts w:asciiTheme="majorHAnsi" w:hAnsiTheme="majorHAnsi"/>
        </w:rPr>
        <w:t>Security</w:t>
      </w:r>
    </w:p>
    <w:p w:rsidR="00DB5A68" w:rsidRPr="00DB5A68" w:rsidRDefault="00DB5A68" w:rsidP="00DB5A68">
      <w:pPr>
        <w:rPr>
          <w:rFonts w:asciiTheme="majorHAnsi" w:hAnsiTheme="majorHAnsi"/>
        </w:rPr>
      </w:pPr>
      <w:r w:rsidRPr="00DB5A68">
        <w:rPr>
          <w:rFonts w:asciiTheme="majorHAnsi" w:hAnsiTheme="majorHAnsi"/>
        </w:rPr>
        <w:t>Key Locations:</w:t>
      </w:r>
    </w:p>
    <w:p w:rsidR="00DB5A68" w:rsidRPr="00DB5A68" w:rsidRDefault="00DB5A68" w:rsidP="00DB5A68">
      <w:pPr>
        <w:pStyle w:val="ListParagraph"/>
        <w:numPr>
          <w:ilvl w:val="0"/>
          <w:numId w:val="24"/>
        </w:numPr>
        <w:rPr>
          <w:rFonts w:asciiTheme="majorHAnsi" w:hAnsiTheme="majorHAnsi"/>
        </w:rPr>
      </w:pPr>
      <w:r w:rsidRPr="00DB5A68">
        <w:rPr>
          <w:rFonts w:asciiTheme="majorHAnsi" w:hAnsiTheme="majorHAnsi"/>
        </w:rPr>
        <w:t>Garrett College Campus Security</w:t>
      </w:r>
    </w:p>
    <w:p w:rsidR="00DB5A68" w:rsidRPr="00DB5A68" w:rsidRDefault="00DB5A68" w:rsidP="00DB5A68">
      <w:pPr>
        <w:pStyle w:val="ListParagraph"/>
        <w:numPr>
          <w:ilvl w:val="0"/>
          <w:numId w:val="24"/>
        </w:numPr>
        <w:rPr>
          <w:rFonts w:asciiTheme="majorHAnsi" w:hAnsiTheme="majorHAnsi"/>
        </w:rPr>
      </w:pPr>
      <w:r w:rsidRPr="00DB5A68">
        <w:rPr>
          <w:rFonts w:asciiTheme="majorHAnsi" w:hAnsiTheme="majorHAnsi"/>
        </w:rPr>
        <w:t>Garrett College Coaching Staff</w:t>
      </w:r>
    </w:p>
    <w:p w:rsidR="00DB5A68" w:rsidRDefault="00DB5A68" w:rsidP="00DB5A68">
      <w:pPr>
        <w:pStyle w:val="ListParagraph"/>
        <w:numPr>
          <w:ilvl w:val="0"/>
          <w:numId w:val="24"/>
        </w:numPr>
        <w:rPr>
          <w:rFonts w:asciiTheme="majorHAnsi" w:hAnsiTheme="majorHAnsi"/>
        </w:rPr>
      </w:pPr>
      <w:r w:rsidRPr="00DB5A68">
        <w:rPr>
          <w:rFonts w:asciiTheme="majorHAnsi" w:hAnsiTheme="majorHAnsi"/>
        </w:rPr>
        <w:t xml:space="preserve">Athletic Trainer </w:t>
      </w:r>
    </w:p>
    <w:p w:rsidR="00DB5A68" w:rsidRPr="00DB5A68" w:rsidRDefault="00DB5A68" w:rsidP="00DB5A68">
      <w:pPr>
        <w:rPr>
          <w:rFonts w:asciiTheme="majorHAnsi" w:hAnsiTheme="majorHAnsi"/>
        </w:rPr>
      </w:pPr>
      <w:r w:rsidRPr="00DB5A68">
        <w:rPr>
          <w:rFonts w:asciiTheme="majorHAnsi" w:hAnsiTheme="majorHAnsi"/>
        </w:rPr>
        <w:t>Gate Locations:</w:t>
      </w:r>
    </w:p>
    <w:p w:rsidR="00DB5A68" w:rsidRPr="00DB5A68" w:rsidRDefault="00DB5A68" w:rsidP="00DB5A68">
      <w:pPr>
        <w:pStyle w:val="ListParagraph"/>
        <w:numPr>
          <w:ilvl w:val="0"/>
          <w:numId w:val="25"/>
        </w:numPr>
        <w:rPr>
          <w:rFonts w:asciiTheme="majorHAnsi" w:hAnsiTheme="majorHAnsi"/>
        </w:rPr>
      </w:pPr>
      <w:r w:rsidRPr="00DB5A68">
        <w:rPr>
          <w:rFonts w:asciiTheme="majorHAnsi" w:hAnsiTheme="majorHAnsi"/>
        </w:rPr>
        <w:t>None</w:t>
      </w:r>
    </w:p>
    <w:p w:rsidR="00DB5A68" w:rsidRPr="00DB5A68" w:rsidRDefault="00DB5A68" w:rsidP="00DB5A68">
      <w:pPr>
        <w:rPr>
          <w:rFonts w:asciiTheme="majorHAnsi" w:hAnsiTheme="majorHAnsi"/>
        </w:rPr>
      </w:pPr>
      <w:r w:rsidRPr="00DB5A68">
        <w:rPr>
          <w:rFonts w:asciiTheme="majorHAnsi" w:hAnsiTheme="majorHAnsi"/>
        </w:rPr>
        <w:t>Preferred Route for EMS:</w:t>
      </w:r>
    </w:p>
    <w:p w:rsidR="00DB5A68" w:rsidRPr="002C331C" w:rsidRDefault="00DB5A68" w:rsidP="00DB5A68">
      <w:pPr>
        <w:pStyle w:val="ListParagraph"/>
        <w:numPr>
          <w:ilvl w:val="0"/>
          <w:numId w:val="25"/>
        </w:numPr>
        <w:rPr>
          <w:rFonts w:asciiTheme="majorHAnsi" w:hAnsiTheme="majorHAnsi"/>
        </w:rPr>
        <w:sectPr w:rsidR="00DB5A68" w:rsidRPr="002C331C">
          <w:pgSz w:w="12240" w:h="15840"/>
          <w:pgMar w:top="1040" w:right="1020" w:bottom="1240" w:left="1320" w:header="763" w:footer="1047" w:gutter="0"/>
          <w:cols w:space="720"/>
        </w:sectPr>
      </w:pPr>
      <w:r w:rsidRPr="00DB5A68">
        <w:rPr>
          <w:rFonts w:asciiTheme="majorHAnsi" w:hAnsiTheme="majorHAnsi"/>
        </w:rPr>
        <w:t>Entrance to Building from Laker Drive off of Mosser Roa</w:t>
      </w:r>
      <w:r w:rsidR="002C331C">
        <w:rPr>
          <w:rFonts w:asciiTheme="majorHAnsi" w:hAnsiTheme="majorHAnsi"/>
        </w:rPr>
        <w:t>d</w:t>
      </w:r>
    </w:p>
    <w:p w:rsidR="00E179C1" w:rsidRPr="00DB5A68" w:rsidRDefault="00E179C1" w:rsidP="002C331C">
      <w:pPr>
        <w:rPr>
          <w:rFonts w:asciiTheme="majorHAnsi" w:hAnsiTheme="majorHAnsi" w:cstheme="minorHAnsi"/>
        </w:rPr>
      </w:pPr>
    </w:p>
    <w:sectPr w:rsidR="00E179C1" w:rsidRPr="00DB5A68">
      <w:pgSz w:w="12240" w:h="15840"/>
      <w:pgMar w:top="1040" w:right="1020" w:bottom="1240" w:left="1140" w:header="763" w:footer="104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7B16" w:rsidRDefault="00227B16">
      <w:r>
        <w:separator/>
      </w:r>
    </w:p>
  </w:endnote>
  <w:endnote w:type="continuationSeparator" w:id="0">
    <w:p w:rsidR="00227B16" w:rsidRDefault="00227B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179C1" w:rsidRDefault="00E179C1">
    <w:pPr>
      <w:pStyle w:val="BodyText"/>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7B16" w:rsidRDefault="00227B16">
      <w:r>
        <w:separator/>
      </w:r>
    </w:p>
  </w:footnote>
  <w:footnote w:type="continuationSeparator" w:id="0">
    <w:p w:rsidR="00227B16" w:rsidRDefault="00227B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179C1" w:rsidRDefault="00673D00">
    <w:pPr>
      <w:pStyle w:val="BodyText"/>
      <w:spacing w:line="14" w:lineRule="auto"/>
    </w:pPr>
    <w:r>
      <w:rPr>
        <w:noProof/>
      </w:rPr>
      <mc:AlternateContent>
        <mc:Choice Requires="wps">
          <w:drawing>
            <wp:anchor distT="0" distB="0" distL="114300" distR="114300" simplePos="0" relativeHeight="487403520" behindDoc="1" locked="0" layoutInCell="1" allowOverlap="1">
              <wp:simplePos x="0" y="0"/>
              <wp:positionH relativeFrom="page">
                <wp:posOffset>895985</wp:posOffset>
              </wp:positionH>
              <wp:positionV relativeFrom="page">
                <wp:posOffset>666115</wp:posOffset>
              </wp:positionV>
              <wp:extent cx="5980430" cy="6350"/>
              <wp:effectExtent l="0" t="0" r="0" b="0"/>
              <wp:wrapNone/>
              <wp:docPr id="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0430" cy="6350"/>
                      </a:xfrm>
                      <a:prstGeom prst="rect">
                        <a:avLst/>
                      </a:prstGeom>
                      <a:solidFill>
                        <a:srgbClr val="4F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C49E29" id="Rectangle 3" o:spid="_x0000_s1026" style="position:absolute;margin-left:70.55pt;margin-top:52.45pt;width:470.9pt;height:.5pt;z-index:-15912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" fillcolor="#4f81bd" stroked="f">
              <w10:wrap anchorx="page" anchory="page"/>
            </v:rect>
          </w:pict>
        </mc:Fallback>
      </mc:AlternateContent>
    </w:r>
    <w:r>
      <w:rPr>
        <w:noProof/>
      </w:rPr>
      <mc:AlternateContent>
        <mc:Choice Requires="wps">
          <w:drawing>
            <wp:anchor distT="0" distB="0" distL="114300" distR="114300" simplePos="0" relativeHeight="487404032" behindDoc="1" locked="0" layoutInCell="1" allowOverlap="1">
              <wp:simplePos x="0" y="0"/>
              <wp:positionH relativeFrom="page">
                <wp:posOffset>901700</wp:posOffset>
              </wp:positionH>
              <wp:positionV relativeFrom="page">
                <wp:posOffset>471805</wp:posOffset>
              </wp:positionV>
              <wp:extent cx="1554480" cy="16573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448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179C1" w:rsidRDefault="00245DAF">
                          <w:pPr>
                            <w:spacing w:line="245" w:lineRule="exact"/>
                            <w:ind w:left="20"/>
                            <w:rPr>
                              <w:rFonts w:ascii="Calibri"/>
                            </w:rPr>
                          </w:pPr>
                          <w:r>
                            <w:rPr>
                              <w:rFonts w:ascii="Calibri"/>
                            </w:rPr>
                            <w:t>EMERGENCY ACTION PLAN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71pt;margin-top:37.15pt;width:122.4pt;height:13.05pt;z-index:-15912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b0trAIAAKk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" filled="f" stroked="f">
              <v:textbox inset="0,0,0,0">
                <w:txbxContent>
                  <w:p w:rsidR="00E179C1" w:rsidRDefault="00245DAF">
                    <w:pPr>
                      <w:spacing w:line="245" w:lineRule="exact"/>
                      <w:ind w:left="20"/>
                      <w:rPr>
                        <w:rFonts w:ascii="Calibri"/>
                      </w:rPr>
                    </w:pPr>
                    <w:r>
                      <w:rPr>
                        <w:rFonts w:ascii="Calibri"/>
                      </w:rPr>
                      <w:t>EMERGENCY ACTION PLAN</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F6A5A"/>
    <w:multiLevelType w:val="hybridMultilevel"/>
    <w:tmpl w:val="A34ACD5C"/>
    <w:lvl w:ilvl="0" w:tplc="C2E08F82">
      <w:start w:val="1"/>
      <w:numFmt w:val="upperLetter"/>
      <w:lvlText w:val="%1."/>
      <w:lvlJc w:val="left"/>
      <w:pPr>
        <w:ind w:left="1019" w:hanging="360"/>
      </w:pPr>
      <w:rPr>
        <w:rFonts w:ascii="Times New Roman" w:eastAsia="Times New Roman" w:hAnsi="Times New Roman" w:cs="Times New Roman" w:hint="default"/>
        <w:spacing w:val="-3"/>
        <w:w w:val="99"/>
        <w:sz w:val="20"/>
        <w:szCs w:val="20"/>
        <w:lang w:val="en-US" w:eastAsia="en-US" w:bidi="ar-SA"/>
      </w:rPr>
    </w:lvl>
    <w:lvl w:ilvl="1" w:tplc="08D40864">
      <w:start w:val="1"/>
      <w:numFmt w:val="lowerRoman"/>
      <w:lvlText w:val="%2."/>
      <w:lvlJc w:val="left"/>
      <w:pPr>
        <w:ind w:left="2459" w:hanging="286"/>
        <w:jc w:val="right"/>
      </w:pPr>
      <w:rPr>
        <w:rFonts w:ascii="Times New Roman" w:eastAsia="Times New Roman" w:hAnsi="Times New Roman" w:cs="Times New Roman" w:hint="default"/>
        <w:spacing w:val="-1"/>
        <w:w w:val="99"/>
        <w:sz w:val="20"/>
        <w:szCs w:val="20"/>
        <w:lang w:val="en-US" w:eastAsia="en-US" w:bidi="ar-SA"/>
      </w:rPr>
    </w:lvl>
    <w:lvl w:ilvl="2" w:tplc="1FD81C08">
      <w:numFmt w:val="bullet"/>
      <w:lvlText w:val="•"/>
      <w:lvlJc w:val="left"/>
      <w:pPr>
        <w:ind w:left="3306" w:hanging="286"/>
      </w:pPr>
      <w:rPr>
        <w:rFonts w:hint="default"/>
        <w:lang w:val="en-US" w:eastAsia="en-US" w:bidi="ar-SA"/>
      </w:rPr>
    </w:lvl>
    <w:lvl w:ilvl="3" w:tplc="A4F605FA">
      <w:numFmt w:val="bullet"/>
      <w:lvlText w:val="•"/>
      <w:lvlJc w:val="left"/>
      <w:pPr>
        <w:ind w:left="4153" w:hanging="286"/>
      </w:pPr>
      <w:rPr>
        <w:rFonts w:hint="default"/>
        <w:lang w:val="en-US" w:eastAsia="en-US" w:bidi="ar-SA"/>
      </w:rPr>
    </w:lvl>
    <w:lvl w:ilvl="4" w:tplc="CAF81998">
      <w:numFmt w:val="bullet"/>
      <w:lvlText w:val="•"/>
      <w:lvlJc w:val="left"/>
      <w:pPr>
        <w:ind w:left="5000" w:hanging="286"/>
      </w:pPr>
      <w:rPr>
        <w:rFonts w:hint="default"/>
        <w:lang w:val="en-US" w:eastAsia="en-US" w:bidi="ar-SA"/>
      </w:rPr>
    </w:lvl>
    <w:lvl w:ilvl="5" w:tplc="42BA2516">
      <w:numFmt w:val="bullet"/>
      <w:lvlText w:val="•"/>
      <w:lvlJc w:val="left"/>
      <w:pPr>
        <w:ind w:left="5846" w:hanging="286"/>
      </w:pPr>
      <w:rPr>
        <w:rFonts w:hint="default"/>
        <w:lang w:val="en-US" w:eastAsia="en-US" w:bidi="ar-SA"/>
      </w:rPr>
    </w:lvl>
    <w:lvl w:ilvl="6" w:tplc="3EF84278">
      <w:numFmt w:val="bullet"/>
      <w:lvlText w:val="•"/>
      <w:lvlJc w:val="left"/>
      <w:pPr>
        <w:ind w:left="6693" w:hanging="286"/>
      </w:pPr>
      <w:rPr>
        <w:rFonts w:hint="default"/>
        <w:lang w:val="en-US" w:eastAsia="en-US" w:bidi="ar-SA"/>
      </w:rPr>
    </w:lvl>
    <w:lvl w:ilvl="7" w:tplc="558C5A20">
      <w:numFmt w:val="bullet"/>
      <w:lvlText w:val="•"/>
      <w:lvlJc w:val="left"/>
      <w:pPr>
        <w:ind w:left="7540" w:hanging="286"/>
      </w:pPr>
      <w:rPr>
        <w:rFonts w:hint="default"/>
        <w:lang w:val="en-US" w:eastAsia="en-US" w:bidi="ar-SA"/>
      </w:rPr>
    </w:lvl>
    <w:lvl w:ilvl="8" w:tplc="D6D2E3A6">
      <w:numFmt w:val="bullet"/>
      <w:lvlText w:val="•"/>
      <w:lvlJc w:val="left"/>
      <w:pPr>
        <w:ind w:left="8386" w:hanging="286"/>
      </w:pPr>
      <w:rPr>
        <w:rFonts w:hint="default"/>
        <w:lang w:val="en-US" w:eastAsia="en-US" w:bidi="ar-SA"/>
      </w:rPr>
    </w:lvl>
  </w:abstractNum>
  <w:abstractNum w:abstractNumId="1" w15:restartNumberingAfterBreak="0">
    <w:nsid w:val="0C292F3B"/>
    <w:multiLevelType w:val="hybridMultilevel"/>
    <w:tmpl w:val="68724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9F03E6"/>
    <w:multiLevelType w:val="hybridMultilevel"/>
    <w:tmpl w:val="E4728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1C2BC4"/>
    <w:multiLevelType w:val="hybridMultilevel"/>
    <w:tmpl w:val="5D9C9A48"/>
    <w:lvl w:ilvl="0" w:tplc="20B63638">
      <w:start w:val="1"/>
      <w:numFmt w:val="decimal"/>
      <w:lvlText w:val="%1."/>
      <w:lvlJc w:val="left"/>
      <w:pPr>
        <w:ind w:left="1019" w:hanging="360"/>
      </w:pPr>
      <w:rPr>
        <w:rFonts w:ascii="Times New Roman" w:eastAsia="Times New Roman" w:hAnsi="Times New Roman" w:cs="Times New Roman" w:hint="default"/>
        <w:spacing w:val="0"/>
        <w:w w:val="99"/>
        <w:sz w:val="20"/>
        <w:szCs w:val="20"/>
        <w:lang w:val="en-US" w:eastAsia="en-US" w:bidi="ar-SA"/>
      </w:rPr>
    </w:lvl>
    <w:lvl w:ilvl="1" w:tplc="6924059C">
      <w:numFmt w:val="bullet"/>
      <w:lvlText w:val="•"/>
      <w:lvlJc w:val="left"/>
      <w:pPr>
        <w:ind w:left="1926" w:hanging="360"/>
      </w:pPr>
      <w:rPr>
        <w:rFonts w:hint="default"/>
        <w:lang w:val="en-US" w:eastAsia="en-US" w:bidi="ar-SA"/>
      </w:rPr>
    </w:lvl>
    <w:lvl w:ilvl="2" w:tplc="6B64537C">
      <w:numFmt w:val="bullet"/>
      <w:lvlText w:val="•"/>
      <w:lvlJc w:val="left"/>
      <w:pPr>
        <w:ind w:left="2832" w:hanging="360"/>
      </w:pPr>
      <w:rPr>
        <w:rFonts w:hint="default"/>
        <w:lang w:val="en-US" w:eastAsia="en-US" w:bidi="ar-SA"/>
      </w:rPr>
    </w:lvl>
    <w:lvl w:ilvl="3" w:tplc="3496DAFE">
      <w:numFmt w:val="bullet"/>
      <w:lvlText w:val="•"/>
      <w:lvlJc w:val="left"/>
      <w:pPr>
        <w:ind w:left="3738" w:hanging="360"/>
      </w:pPr>
      <w:rPr>
        <w:rFonts w:hint="default"/>
        <w:lang w:val="en-US" w:eastAsia="en-US" w:bidi="ar-SA"/>
      </w:rPr>
    </w:lvl>
    <w:lvl w:ilvl="4" w:tplc="E4ECBC62">
      <w:numFmt w:val="bullet"/>
      <w:lvlText w:val="•"/>
      <w:lvlJc w:val="left"/>
      <w:pPr>
        <w:ind w:left="4644" w:hanging="360"/>
      </w:pPr>
      <w:rPr>
        <w:rFonts w:hint="default"/>
        <w:lang w:val="en-US" w:eastAsia="en-US" w:bidi="ar-SA"/>
      </w:rPr>
    </w:lvl>
    <w:lvl w:ilvl="5" w:tplc="B6963A30">
      <w:numFmt w:val="bullet"/>
      <w:lvlText w:val="•"/>
      <w:lvlJc w:val="left"/>
      <w:pPr>
        <w:ind w:left="5550" w:hanging="360"/>
      </w:pPr>
      <w:rPr>
        <w:rFonts w:hint="default"/>
        <w:lang w:val="en-US" w:eastAsia="en-US" w:bidi="ar-SA"/>
      </w:rPr>
    </w:lvl>
    <w:lvl w:ilvl="6" w:tplc="B228560E">
      <w:numFmt w:val="bullet"/>
      <w:lvlText w:val="•"/>
      <w:lvlJc w:val="left"/>
      <w:pPr>
        <w:ind w:left="6456" w:hanging="360"/>
      </w:pPr>
      <w:rPr>
        <w:rFonts w:hint="default"/>
        <w:lang w:val="en-US" w:eastAsia="en-US" w:bidi="ar-SA"/>
      </w:rPr>
    </w:lvl>
    <w:lvl w:ilvl="7" w:tplc="AAFAA8B4">
      <w:numFmt w:val="bullet"/>
      <w:lvlText w:val="•"/>
      <w:lvlJc w:val="left"/>
      <w:pPr>
        <w:ind w:left="7362" w:hanging="360"/>
      </w:pPr>
      <w:rPr>
        <w:rFonts w:hint="default"/>
        <w:lang w:val="en-US" w:eastAsia="en-US" w:bidi="ar-SA"/>
      </w:rPr>
    </w:lvl>
    <w:lvl w:ilvl="8" w:tplc="B1AE0B84">
      <w:numFmt w:val="bullet"/>
      <w:lvlText w:val="•"/>
      <w:lvlJc w:val="left"/>
      <w:pPr>
        <w:ind w:left="8268" w:hanging="360"/>
      </w:pPr>
      <w:rPr>
        <w:rFonts w:hint="default"/>
        <w:lang w:val="en-US" w:eastAsia="en-US" w:bidi="ar-SA"/>
      </w:rPr>
    </w:lvl>
  </w:abstractNum>
  <w:abstractNum w:abstractNumId="4" w15:restartNumberingAfterBreak="0">
    <w:nsid w:val="152135CB"/>
    <w:multiLevelType w:val="hybridMultilevel"/>
    <w:tmpl w:val="F5DA4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D339D4"/>
    <w:multiLevelType w:val="hybridMultilevel"/>
    <w:tmpl w:val="954AB83A"/>
    <w:lvl w:ilvl="0" w:tplc="075C9C32">
      <w:start w:val="1"/>
      <w:numFmt w:val="upperLetter"/>
      <w:lvlText w:val="%1."/>
      <w:lvlJc w:val="left"/>
      <w:pPr>
        <w:ind w:left="1019" w:hanging="360"/>
      </w:pPr>
      <w:rPr>
        <w:rFonts w:ascii="Times New Roman" w:eastAsia="Times New Roman" w:hAnsi="Times New Roman" w:cs="Times New Roman" w:hint="default"/>
        <w:spacing w:val="-3"/>
        <w:w w:val="99"/>
        <w:sz w:val="20"/>
        <w:szCs w:val="20"/>
        <w:lang w:val="en-US" w:eastAsia="en-US" w:bidi="ar-SA"/>
      </w:rPr>
    </w:lvl>
    <w:lvl w:ilvl="1" w:tplc="D4C292D6">
      <w:start w:val="1"/>
      <w:numFmt w:val="lowerRoman"/>
      <w:lvlText w:val="%2."/>
      <w:lvlJc w:val="left"/>
      <w:pPr>
        <w:ind w:left="2459" w:hanging="286"/>
        <w:jc w:val="right"/>
      </w:pPr>
      <w:rPr>
        <w:rFonts w:ascii="Times New Roman" w:eastAsia="Times New Roman" w:hAnsi="Times New Roman" w:cs="Times New Roman" w:hint="default"/>
        <w:spacing w:val="-1"/>
        <w:w w:val="99"/>
        <w:sz w:val="20"/>
        <w:szCs w:val="20"/>
        <w:lang w:val="en-US" w:eastAsia="en-US" w:bidi="ar-SA"/>
      </w:rPr>
    </w:lvl>
    <w:lvl w:ilvl="2" w:tplc="9BF6AAEE">
      <w:numFmt w:val="bullet"/>
      <w:lvlText w:val="•"/>
      <w:lvlJc w:val="left"/>
      <w:pPr>
        <w:ind w:left="3306" w:hanging="286"/>
      </w:pPr>
      <w:rPr>
        <w:rFonts w:hint="default"/>
        <w:lang w:val="en-US" w:eastAsia="en-US" w:bidi="ar-SA"/>
      </w:rPr>
    </w:lvl>
    <w:lvl w:ilvl="3" w:tplc="12F8F210">
      <w:numFmt w:val="bullet"/>
      <w:lvlText w:val="•"/>
      <w:lvlJc w:val="left"/>
      <w:pPr>
        <w:ind w:left="4153" w:hanging="286"/>
      </w:pPr>
      <w:rPr>
        <w:rFonts w:hint="default"/>
        <w:lang w:val="en-US" w:eastAsia="en-US" w:bidi="ar-SA"/>
      </w:rPr>
    </w:lvl>
    <w:lvl w:ilvl="4" w:tplc="FDFC3F6E">
      <w:numFmt w:val="bullet"/>
      <w:lvlText w:val="•"/>
      <w:lvlJc w:val="left"/>
      <w:pPr>
        <w:ind w:left="5000" w:hanging="286"/>
      </w:pPr>
      <w:rPr>
        <w:rFonts w:hint="default"/>
        <w:lang w:val="en-US" w:eastAsia="en-US" w:bidi="ar-SA"/>
      </w:rPr>
    </w:lvl>
    <w:lvl w:ilvl="5" w:tplc="F16A2186">
      <w:numFmt w:val="bullet"/>
      <w:lvlText w:val="•"/>
      <w:lvlJc w:val="left"/>
      <w:pPr>
        <w:ind w:left="5846" w:hanging="286"/>
      </w:pPr>
      <w:rPr>
        <w:rFonts w:hint="default"/>
        <w:lang w:val="en-US" w:eastAsia="en-US" w:bidi="ar-SA"/>
      </w:rPr>
    </w:lvl>
    <w:lvl w:ilvl="6" w:tplc="61742D66">
      <w:numFmt w:val="bullet"/>
      <w:lvlText w:val="•"/>
      <w:lvlJc w:val="left"/>
      <w:pPr>
        <w:ind w:left="6693" w:hanging="286"/>
      </w:pPr>
      <w:rPr>
        <w:rFonts w:hint="default"/>
        <w:lang w:val="en-US" w:eastAsia="en-US" w:bidi="ar-SA"/>
      </w:rPr>
    </w:lvl>
    <w:lvl w:ilvl="7" w:tplc="2592A428">
      <w:numFmt w:val="bullet"/>
      <w:lvlText w:val="•"/>
      <w:lvlJc w:val="left"/>
      <w:pPr>
        <w:ind w:left="7540" w:hanging="286"/>
      </w:pPr>
      <w:rPr>
        <w:rFonts w:hint="default"/>
        <w:lang w:val="en-US" w:eastAsia="en-US" w:bidi="ar-SA"/>
      </w:rPr>
    </w:lvl>
    <w:lvl w:ilvl="8" w:tplc="0976326E">
      <w:numFmt w:val="bullet"/>
      <w:lvlText w:val="•"/>
      <w:lvlJc w:val="left"/>
      <w:pPr>
        <w:ind w:left="8386" w:hanging="286"/>
      </w:pPr>
      <w:rPr>
        <w:rFonts w:hint="default"/>
        <w:lang w:val="en-US" w:eastAsia="en-US" w:bidi="ar-SA"/>
      </w:rPr>
    </w:lvl>
  </w:abstractNum>
  <w:abstractNum w:abstractNumId="6" w15:restartNumberingAfterBreak="0">
    <w:nsid w:val="1BD625BD"/>
    <w:multiLevelType w:val="hybridMultilevel"/>
    <w:tmpl w:val="D43CAB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D45E03"/>
    <w:multiLevelType w:val="hybridMultilevel"/>
    <w:tmpl w:val="AE9C1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97531"/>
    <w:multiLevelType w:val="hybridMultilevel"/>
    <w:tmpl w:val="5DBED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0E2233"/>
    <w:multiLevelType w:val="hybridMultilevel"/>
    <w:tmpl w:val="64300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0C1386"/>
    <w:multiLevelType w:val="hybridMultilevel"/>
    <w:tmpl w:val="AD1E0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631050"/>
    <w:multiLevelType w:val="hybridMultilevel"/>
    <w:tmpl w:val="8B7C7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E75814"/>
    <w:multiLevelType w:val="hybridMultilevel"/>
    <w:tmpl w:val="770A2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1025A06"/>
    <w:multiLevelType w:val="hybridMultilevel"/>
    <w:tmpl w:val="A45E5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4F2C05"/>
    <w:multiLevelType w:val="hybridMultilevel"/>
    <w:tmpl w:val="37EA66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9A1AB3"/>
    <w:multiLevelType w:val="hybridMultilevel"/>
    <w:tmpl w:val="96F01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CD4629B"/>
    <w:multiLevelType w:val="hybridMultilevel"/>
    <w:tmpl w:val="5CC09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632076"/>
    <w:multiLevelType w:val="hybridMultilevel"/>
    <w:tmpl w:val="6A42E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E54288"/>
    <w:multiLevelType w:val="hybridMultilevel"/>
    <w:tmpl w:val="3D7666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6AA5B03"/>
    <w:multiLevelType w:val="hybridMultilevel"/>
    <w:tmpl w:val="833053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5A3CDD"/>
    <w:multiLevelType w:val="hybridMultilevel"/>
    <w:tmpl w:val="15745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18127F"/>
    <w:multiLevelType w:val="hybridMultilevel"/>
    <w:tmpl w:val="35624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1937037"/>
    <w:multiLevelType w:val="hybridMultilevel"/>
    <w:tmpl w:val="F5682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2337010"/>
    <w:multiLevelType w:val="hybridMultilevel"/>
    <w:tmpl w:val="D3923FFE"/>
    <w:lvl w:ilvl="0" w:tplc="4ED6C458">
      <w:numFmt w:val="bullet"/>
      <w:lvlText w:val=""/>
      <w:lvlJc w:val="left"/>
      <w:pPr>
        <w:ind w:left="299" w:hanging="360"/>
      </w:pPr>
      <w:rPr>
        <w:rFonts w:ascii="Symbol" w:eastAsia="Symbol" w:hAnsi="Symbol" w:cs="Symbol" w:hint="default"/>
        <w:w w:val="99"/>
        <w:sz w:val="20"/>
        <w:szCs w:val="20"/>
        <w:lang w:val="en-US" w:eastAsia="en-US" w:bidi="ar-SA"/>
      </w:rPr>
    </w:lvl>
    <w:lvl w:ilvl="1" w:tplc="1E585A0E">
      <w:numFmt w:val="bullet"/>
      <w:lvlText w:val="•"/>
      <w:lvlJc w:val="left"/>
      <w:pPr>
        <w:ind w:left="1278" w:hanging="360"/>
      </w:pPr>
      <w:rPr>
        <w:rFonts w:hint="default"/>
        <w:lang w:val="en-US" w:eastAsia="en-US" w:bidi="ar-SA"/>
      </w:rPr>
    </w:lvl>
    <w:lvl w:ilvl="2" w:tplc="687CCD42">
      <w:numFmt w:val="bullet"/>
      <w:lvlText w:val="•"/>
      <w:lvlJc w:val="left"/>
      <w:pPr>
        <w:ind w:left="2256" w:hanging="360"/>
      </w:pPr>
      <w:rPr>
        <w:rFonts w:hint="default"/>
        <w:lang w:val="en-US" w:eastAsia="en-US" w:bidi="ar-SA"/>
      </w:rPr>
    </w:lvl>
    <w:lvl w:ilvl="3" w:tplc="D206B282">
      <w:numFmt w:val="bullet"/>
      <w:lvlText w:val="•"/>
      <w:lvlJc w:val="left"/>
      <w:pPr>
        <w:ind w:left="3234" w:hanging="360"/>
      </w:pPr>
      <w:rPr>
        <w:rFonts w:hint="default"/>
        <w:lang w:val="en-US" w:eastAsia="en-US" w:bidi="ar-SA"/>
      </w:rPr>
    </w:lvl>
    <w:lvl w:ilvl="4" w:tplc="A2948890">
      <w:numFmt w:val="bullet"/>
      <w:lvlText w:val="•"/>
      <w:lvlJc w:val="left"/>
      <w:pPr>
        <w:ind w:left="4212" w:hanging="360"/>
      </w:pPr>
      <w:rPr>
        <w:rFonts w:hint="default"/>
        <w:lang w:val="en-US" w:eastAsia="en-US" w:bidi="ar-SA"/>
      </w:rPr>
    </w:lvl>
    <w:lvl w:ilvl="5" w:tplc="7D9C471E">
      <w:numFmt w:val="bullet"/>
      <w:lvlText w:val="•"/>
      <w:lvlJc w:val="left"/>
      <w:pPr>
        <w:ind w:left="5190" w:hanging="360"/>
      </w:pPr>
      <w:rPr>
        <w:rFonts w:hint="default"/>
        <w:lang w:val="en-US" w:eastAsia="en-US" w:bidi="ar-SA"/>
      </w:rPr>
    </w:lvl>
    <w:lvl w:ilvl="6" w:tplc="DA5CBAE8">
      <w:numFmt w:val="bullet"/>
      <w:lvlText w:val="•"/>
      <w:lvlJc w:val="left"/>
      <w:pPr>
        <w:ind w:left="6168" w:hanging="360"/>
      </w:pPr>
      <w:rPr>
        <w:rFonts w:hint="default"/>
        <w:lang w:val="en-US" w:eastAsia="en-US" w:bidi="ar-SA"/>
      </w:rPr>
    </w:lvl>
    <w:lvl w:ilvl="7" w:tplc="EEFE30C4">
      <w:numFmt w:val="bullet"/>
      <w:lvlText w:val="•"/>
      <w:lvlJc w:val="left"/>
      <w:pPr>
        <w:ind w:left="7146" w:hanging="360"/>
      </w:pPr>
      <w:rPr>
        <w:rFonts w:hint="default"/>
        <w:lang w:val="en-US" w:eastAsia="en-US" w:bidi="ar-SA"/>
      </w:rPr>
    </w:lvl>
    <w:lvl w:ilvl="8" w:tplc="3D704266">
      <w:numFmt w:val="bullet"/>
      <w:lvlText w:val="•"/>
      <w:lvlJc w:val="left"/>
      <w:pPr>
        <w:ind w:left="8124" w:hanging="360"/>
      </w:pPr>
      <w:rPr>
        <w:rFonts w:hint="default"/>
        <w:lang w:val="en-US" w:eastAsia="en-US" w:bidi="ar-SA"/>
      </w:rPr>
    </w:lvl>
  </w:abstractNum>
  <w:abstractNum w:abstractNumId="24" w15:restartNumberingAfterBreak="0">
    <w:nsid w:val="75964F7A"/>
    <w:multiLevelType w:val="hybridMultilevel"/>
    <w:tmpl w:val="D8D862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2950C5"/>
    <w:multiLevelType w:val="hybridMultilevel"/>
    <w:tmpl w:val="91DC1BCA"/>
    <w:lvl w:ilvl="0" w:tplc="625848F0">
      <w:numFmt w:val="bullet"/>
      <w:lvlText w:val=""/>
      <w:lvlJc w:val="left"/>
      <w:pPr>
        <w:ind w:left="119" w:hanging="360"/>
      </w:pPr>
      <w:rPr>
        <w:rFonts w:ascii="Symbol" w:eastAsia="Symbol" w:hAnsi="Symbol" w:cs="Symbol" w:hint="default"/>
        <w:w w:val="99"/>
        <w:sz w:val="20"/>
        <w:szCs w:val="20"/>
      </w:rPr>
    </w:lvl>
    <w:lvl w:ilvl="1" w:tplc="B7C8030C">
      <w:numFmt w:val="bullet"/>
      <w:lvlText w:val="•"/>
      <w:lvlJc w:val="left"/>
      <w:pPr>
        <w:ind w:left="1098" w:hanging="360"/>
      </w:pPr>
      <w:rPr>
        <w:rFonts w:hint="default"/>
      </w:rPr>
    </w:lvl>
    <w:lvl w:ilvl="2" w:tplc="2B34D4C8">
      <w:numFmt w:val="bullet"/>
      <w:lvlText w:val="•"/>
      <w:lvlJc w:val="left"/>
      <w:pPr>
        <w:ind w:left="2076" w:hanging="360"/>
      </w:pPr>
      <w:rPr>
        <w:rFonts w:hint="default"/>
      </w:rPr>
    </w:lvl>
    <w:lvl w:ilvl="3" w:tplc="B46621C2">
      <w:numFmt w:val="bullet"/>
      <w:lvlText w:val="•"/>
      <w:lvlJc w:val="left"/>
      <w:pPr>
        <w:ind w:left="3054" w:hanging="360"/>
      </w:pPr>
      <w:rPr>
        <w:rFonts w:hint="default"/>
      </w:rPr>
    </w:lvl>
    <w:lvl w:ilvl="4" w:tplc="9A08B61A">
      <w:numFmt w:val="bullet"/>
      <w:lvlText w:val="•"/>
      <w:lvlJc w:val="left"/>
      <w:pPr>
        <w:ind w:left="4032" w:hanging="360"/>
      </w:pPr>
      <w:rPr>
        <w:rFonts w:hint="default"/>
      </w:rPr>
    </w:lvl>
    <w:lvl w:ilvl="5" w:tplc="B0C6414C">
      <w:numFmt w:val="bullet"/>
      <w:lvlText w:val="•"/>
      <w:lvlJc w:val="left"/>
      <w:pPr>
        <w:ind w:left="5010" w:hanging="360"/>
      </w:pPr>
      <w:rPr>
        <w:rFonts w:hint="default"/>
      </w:rPr>
    </w:lvl>
    <w:lvl w:ilvl="6" w:tplc="58E0ED0A">
      <w:numFmt w:val="bullet"/>
      <w:lvlText w:val="•"/>
      <w:lvlJc w:val="left"/>
      <w:pPr>
        <w:ind w:left="5988" w:hanging="360"/>
      </w:pPr>
      <w:rPr>
        <w:rFonts w:hint="default"/>
      </w:rPr>
    </w:lvl>
    <w:lvl w:ilvl="7" w:tplc="3342C544">
      <w:numFmt w:val="bullet"/>
      <w:lvlText w:val="•"/>
      <w:lvlJc w:val="left"/>
      <w:pPr>
        <w:ind w:left="6966" w:hanging="360"/>
      </w:pPr>
      <w:rPr>
        <w:rFonts w:hint="default"/>
      </w:rPr>
    </w:lvl>
    <w:lvl w:ilvl="8" w:tplc="77B6EB02">
      <w:numFmt w:val="bullet"/>
      <w:lvlText w:val="•"/>
      <w:lvlJc w:val="left"/>
      <w:pPr>
        <w:ind w:left="7944" w:hanging="360"/>
      </w:pPr>
      <w:rPr>
        <w:rFonts w:hint="default"/>
      </w:rPr>
    </w:lvl>
  </w:abstractNum>
  <w:abstractNum w:abstractNumId="26" w15:restartNumberingAfterBreak="0">
    <w:nsid w:val="7AB1313C"/>
    <w:multiLevelType w:val="hybridMultilevel"/>
    <w:tmpl w:val="811215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0"/>
  </w:num>
  <w:num w:numId="4">
    <w:abstractNumId w:val="23"/>
  </w:num>
  <w:num w:numId="5">
    <w:abstractNumId w:val="11"/>
  </w:num>
  <w:num w:numId="6">
    <w:abstractNumId w:val="6"/>
  </w:num>
  <w:num w:numId="7">
    <w:abstractNumId w:val="24"/>
  </w:num>
  <w:num w:numId="8">
    <w:abstractNumId w:val="19"/>
  </w:num>
  <w:num w:numId="9">
    <w:abstractNumId w:val="14"/>
  </w:num>
  <w:num w:numId="10">
    <w:abstractNumId w:val="18"/>
  </w:num>
  <w:num w:numId="11">
    <w:abstractNumId w:val="8"/>
  </w:num>
  <w:num w:numId="12">
    <w:abstractNumId w:val="12"/>
  </w:num>
  <w:num w:numId="13">
    <w:abstractNumId w:val="26"/>
  </w:num>
  <w:num w:numId="14">
    <w:abstractNumId w:val="4"/>
  </w:num>
  <w:num w:numId="15">
    <w:abstractNumId w:val="25"/>
  </w:num>
  <w:num w:numId="16">
    <w:abstractNumId w:val="20"/>
  </w:num>
  <w:num w:numId="17">
    <w:abstractNumId w:val="1"/>
  </w:num>
  <w:num w:numId="18">
    <w:abstractNumId w:val="15"/>
  </w:num>
  <w:num w:numId="19">
    <w:abstractNumId w:val="7"/>
  </w:num>
  <w:num w:numId="20">
    <w:abstractNumId w:val="10"/>
  </w:num>
  <w:num w:numId="21">
    <w:abstractNumId w:val="2"/>
  </w:num>
  <w:num w:numId="22">
    <w:abstractNumId w:val="21"/>
  </w:num>
  <w:num w:numId="23">
    <w:abstractNumId w:val="17"/>
  </w:num>
  <w:num w:numId="24">
    <w:abstractNumId w:val="22"/>
  </w:num>
  <w:num w:numId="25">
    <w:abstractNumId w:val="13"/>
  </w:num>
  <w:num w:numId="26">
    <w:abstractNumId w:val="16"/>
  </w:num>
  <w:num w:numId="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79C1"/>
    <w:rsid w:val="0000737E"/>
    <w:rsid w:val="001F3E92"/>
    <w:rsid w:val="00227B16"/>
    <w:rsid w:val="00245DAF"/>
    <w:rsid w:val="002C331C"/>
    <w:rsid w:val="003C76F2"/>
    <w:rsid w:val="004A578B"/>
    <w:rsid w:val="00537215"/>
    <w:rsid w:val="00590DAF"/>
    <w:rsid w:val="00595EEE"/>
    <w:rsid w:val="0064584E"/>
    <w:rsid w:val="00654CFA"/>
    <w:rsid w:val="00673D00"/>
    <w:rsid w:val="0069588E"/>
    <w:rsid w:val="007C7E70"/>
    <w:rsid w:val="007E002F"/>
    <w:rsid w:val="008B1DAD"/>
    <w:rsid w:val="008E063F"/>
    <w:rsid w:val="00900D92"/>
    <w:rsid w:val="009C514D"/>
    <w:rsid w:val="009D5EAB"/>
    <w:rsid w:val="00A31948"/>
    <w:rsid w:val="00AB5B7A"/>
    <w:rsid w:val="00AB677E"/>
    <w:rsid w:val="00B37F0A"/>
    <w:rsid w:val="00C17081"/>
    <w:rsid w:val="00CF745B"/>
    <w:rsid w:val="00DB5A68"/>
    <w:rsid w:val="00E179C1"/>
    <w:rsid w:val="00E968C3"/>
    <w:rsid w:val="00EB0F98"/>
    <w:rsid w:val="00F37D3C"/>
    <w:rsid w:val="00F57D7E"/>
    <w:rsid w:val="00FD49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81149C"/>
  <w15:docId w15:val="{932FE32F-E9C5-450D-839F-927377549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100"/>
      <w:ind w:left="300"/>
      <w:outlineLvl w:val="0"/>
    </w:pPr>
    <w:rPr>
      <w:rFonts w:ascii="Cambria" w:eastAsia="Cambria" w:hAnsi="Cambria" w:cs="Cambr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1019" w:hanging="361"/>
    </w:pPr>
  </w:style>
  <w:style w:type="paragraph" w:customStyle="1" w:styleId="TableParagraph">
    <w:name w:val="Table Paragraph"/>
    <w:basedOn w:val="Normal"/>
    <w:uiPriority w:val="1"/>
    <w:qFormat/>
    <w:pPr>
      <w:spacing w:before="111"/>
      <w:ind w:left="1007"/>
    </w:pPr>
  </w:style>
  <w:style w:type="paragraph" w:styleId="BalloonText">
    <w:name w:val="Balloon Text"/>
    <w:basedOn w:val="Normal"/>
    <w:link w:val="BalloonTextChar"/>
    <w:uiPriority w:val="99"/>
    <w:semiHidden/>
    <w:unhideWhenUsed/>
    <w:rsid w:val="00595EE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5EEE"/>
    <w:rPr>
      <w:rFonts w:ascii="Segoe UI" w:eastAsia="Times New Roman" w:hAnsi="Segoe UI" w:cs="Segoe UI"/>
      <w:sz w:val="18"/>
      <w:szCs w:val="18"/>
    </w:rPr>
  </w:style>
  <w:style w:type="paragraph" w:styleId="Header">
    <w:name w:val="header"/>
    <w:basedOn w:val="Normal"/>
    <w:link w:val="HeaderChar"/>
    <w:uiPriority w:val="99"/>
    <w:unhideWhenUsed/>
    <w:rsid w:val="00595EEE"/>
    <w:pPr>
      <w:tabs>
        <w:tab w:val="center" w:pos="4680"/>
        <w:tab w:val="right" w:pos="9360"/>
      </w:tabs>
    </w:pPr>
  </w:style>
  <w:style w:type="character" w:customStyle="1" w:styleId="HeaderChar">
    <w:name w:val="Header Char"/>
    <w:basedOn w:val="DefaultParagraphFont"/>
    <w:link w:val="Header"/>
    <w:uiPriority w:val="99"/>
    <w:rsid w:val="00595EEE"/>
    <w:rPr>
      <w:rFonts w:ascii="Times New Roman" w:eastAsia="Times New Roman" w:hAnsi="Times New Roman" w:cs="Times New Roman"/>
    </w:rPr>
  </w:style>
  <w:style w:type="paragraph" w:styleId="Footer">
    <w:name w:val="footer"/>
    <w:basedOn w:val="Normal"/>
    <w:link w:val="FooterChar"/>
    <w:uiPriority w:val="99"/>
    <w:unhideWhenUsed/>
    <w:rsid w:val="00595EEE"/>
    <w:pPr>
      <w:tabs>
        <w:tab w:val="center" w:pos="4680"/>
        <w:tab w:val="right" w:pos="9360"/>
      </w:tabs>
    </w:pPr>
  </w:style>
  <w:style w:type="character" w:customStyle="1" w:styleId="FooterChar">
    <w:name w:val="Footer Char"/>
    <w:basedOn w:val="DefaultParagraphFont"/>
    <w:link w:val="Footer"/>
    <w:uiPriority w:val="99"/>
    <w:rsid w:val="00595EEE"/>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42131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0"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1151</Words>
  <Characters>10121</Characters>
  <Application>Microsoft Office Word</Application>
  <DocSecurity>0</DocSecurity>
  <Lines>440</Lines>
  <Paragraphs>296</Paragraphs>
  <ScaleCrop>false</ScaleCrop>
  <HeadingPairs>
    <vt:vector size="2" baseType="variant">
      <vt:variant>
        <vt:lpstr>Title</vt:lpstr>
      </vt:variant>
      <vt:variant>
        <vt:i4>1</vt:i4>
      </vt:variant>
    </vt:vector>
  </HeadingPairs>
  <TitlesOfParts>
    <vt:vector size="1" baseType="lpstr">
      <vt:lpstr>EMERGENCY ACTION PLAN</vt:lpstr>
    </vt:vector>
  </TitlesOfParts>
  <Company/>
  <LinksUpToDate>false</LinksUpToDate>
  <CharactersWithSpaces>10976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EMERGENCY ACTION PLAN</dc:title>
  <dc:subject>2015-2016 ATHLETIC SEASON</dc:subject>
  <dc:creator>IT</dc:creator>
  <cp:lastModifiedBy>Show, Elizabeth</cp:lastModifiedBy>
  <cp:revision>3</cp:revision>
  <cp:lastPrinted>2021-08-23T14:55:00Z</cp:lastPrinted>
  <dcterms:created xsi:type="dcterms:W3CDTF">2023-10-03T14:44:00Z</dcterms:created>
  <dcterms:modified xsi:type="dcterms:W3CDTF">2023-10-03T14:46:00Z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2015-12-10T00:00:00Z</vt:filetime>
  </property>
  <property fmtid="{D5CDD505-2E9C-101B-9397-08002B2CF9AE}" pid="3" name="Creator">
    <vt:lpwstr>Acrobat PDFMaker 15 for Word</vt:lpwstr>
  </property>
  <property fmtid="{D5CDD505-2E9C-101B-9397-08002B2CF9AE}" pid="4" name="LastSaved">
    <vt:filetime>2021-08-23T00:00:00Z</vt:filetime>
  </property>
</Properties>
</file>